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8D9" w:rsidRPr="006D48D9" w:rsidRDefault="006D48D9" w:rsidP="006D48D9">
      <w:pPr>
        <w:jc w:val="center"/>
        <w:rPr>
          <w:b/>
        </w:rPr>
      </w:pPr>
      <w:r w:rsidRPr="006D48D9">
        <w:rPr>
          <w:b/>
        </w:rPr>
        <w:t xml:space="preserve">TEE </w:t>
      </w:r>
      <w:proofErr w:type="gramStart"/>
      <w:r w:rsidRPr="006D48D9">
        <w:rPr>
          <w:b/>
        </w:rPr>
        <w:t>1 luglio</w:t>
      </w:r>
      <w:proofErr w:type="gramEnd"/>
    </w:p>
    <w:p w:rsidR="006D48D9" w:rsidRDefault="006D48D9">
      <w:r>
        <w:t>BRANO MC 5, 21-43</w:t>
      </w:r>
    </w:p>
    <w:p w:rsidR="00DC0BF9" w:rsidRPr="006D48D9" w:rsidRDefault="006D48D9">
      <w:pPr>
        <w:rPr>
          <w:i/>
        </w:rPr>
      </w:pPr>
      <w:r w:rsidRPr="006D48D9">
        <w:rPr>
          <w:i/>
        </w:rPr>
        <w:t xml:space="preserve">In quel tempo, essendo Gesù passato di nuovo in barca all’altra riva, gli si radunò attorno molta folla ed egli stava lungo il mare. E venne uno dei capi della sinagoga, di nome </w:t>
      </w:r>
      <w:proofErr w:type="spellStart"/>
      <w:r w:rsidRPr="006D48D9">
        <w:rPr>
          <w:i/>
        </w:rPr>
        <w:t>Giàiro</w:t>
      </w:r>
      <w:proofErr w:type="spellEnd"/>
      <w:r w:rsidRPr="006D48D9">
        <w:rPr>
          <w:i/>
        </w:rPr>
        <w:t>,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w:t>
      </w:r>
      <w:proofErr w:type="spellStart"/>
      <w:r w:rsidRPr="006D48D9">
        <w:rPr>
          <w:i/>
        </w:rPr>
        <w:t>Talità</w:t>
      </w:r>
      <w:proofErr w:type="spellEnd"/>
      <w:r w:rsidRPr="006D48D9">
        <w:rPr>
          <w:i/>
        </w:rPr>
        <w:t xml:space="preserve"> </w:t>
      </w:r>
      <w:proofErr w:type="spellStart"/>
      <w:r w:rsidRPr="006D48D9">
        <w:rPr>
          <w:i/>
        </w:rPr>
        <w:t>kum</w:t>
      </w:r>
      <w:proofErr w:type="spellEnd"/>
      <w:r w:rsidRPr="006D48D9">
        <w:rPr>
          <w:i/>
        </w:rPr>
        <w:t xml:space="preserve">», che significa: «Fanciulla, io ti dico: </w:t>
      </w:r>
      <w:proofErr w:type="spellStart"/>
      <w:r w:rsidRPr="006D48D9">
        <w:rPr>
          <w:i/>
        </w:rPr>
        <w:t>àlzati</w:t>
      </w:r>
      <w:proofErr w:type="spellEnd"/>
      <w:r w:rsidRPr="006D48D9">
        <w:rPr>
          <w:i/>
        </w:rPr>
        <w:t>!». E subito la fanciulla si alzò e camminava; aveva infatti dodici anni. Essi furono presi da grande stupore. E raccomandò loro con insistenza che nessuno venisse a saperlo e disse di darle da mangiare.</w:t>
      </w:r>
    </w:p>
    <w:p w:rsidR="00DC0BF9" w:rsidRPr="006D48D9" w:rsidRDefault="00DC0BF9">
      <w:pPr>
        <w:rPr>
          <w:b/>
        </w:rPr>
      </w:pPr>
      <w:r w:rsidRPr="006D48D9">
        <w:rPr>
          <w:b/>
        </w:rPr>
        <w:t>Idee di fondo</w:t>
      </w:r>
    </w:p>
    <w:p w:rsidR="00DC0BF9" w:rsidRDefault="00DC0BF9" w:rsidP="00DC0BF9">
      <w:pPr>
        <w:pStyle w:val="Paragrafoelenco"/>
        <w:numPr>
          <w:ilvl w:val="0"/>
          <w:numId w:val="1"/>
        </w:numPr>
      </w:pPr>
      <w:r>
        <w:t xml:space="preserve">In questo brano vengono riuniti due prodigi: la guarigione dell’emorroissa e la risurrezione della figlia di </w:t>
      </w:r>
      <w:proofErr w:type="spellStart"/>
      <w:r>
        <w:t>Giairo</w:t>
      </w:r>
      <w:proofErr w:type="spellEnd"/>
      <w:r>
        <w:t>, a sottolineare il ruolo di Gesù come dispensatore di vita.</w:t>
      </w:r>
    </w:p>
    <w:p w:rsidR="00DC0BF9" w:rsidRDefault="00DC0BF9" w:rsidP="00DC0BF9">
      <w:pPr>
        <w:pStyle w:val="Paragrafoelenco"/>
        <w:numPr>
          <w:ilvl w:val="0"/>
          <w:numId w:val="1"/>
        </w:numPr>
      </w:pPr>
      <w:r>
        <w:t xml:space="preserve">Nel guarire e nel resuscitare è indicato simbolicamente il dono della vita eterna. </w:t>
      </w:r>
    </w:p>
    <w:p w:rsidR="00DC0BF9" w:rsidRDefault="00A74569" w:rsidP="00DC0BF9">
      <w:pPr>
        <w:pStyle w:val="Paragrafoelenco"/>
        <w:numPr>
          <w:ilvl w:val="0"/>
          <w:numId w:val="1"/>
        </w:numPr>
      </w:pPr>
      <w:r>
        <w:t xml:space="preserve">Gesù nel guarire </w:t>
      </w:r>
      <w:proofErr w:type="gramStart"/>
      <w:r>
        <w:t>l’ emorroissa</w:t>
      </w:r>
      <w:proofErr w:type="gramEnd"/>
      <w:r>
        <w:t xml:space="preserve"> dice: “la tua fede ti ha salvata”. Gesù si rivolge a chi ripone in Lui una fiducia assoluta, semplice e priva di remore. Dona la guarigione e orienta a una fede </w:t>
      </w:r>
      <w:proofErr w:type="gramStart"/>
      <w:r>
        <w:t>completa  a</w:t>
      </w:r>
      <w:proofErr w:type="gramEnd"/>
      <w:r>
        <w:t xml:space="preserve"> cui è promessa una salvezza più vera. </w:t>
      </w:r>
    </w:p>
    <w:p w:rsidR="00A74569" w:rsidRDefault="00A74569" w:rsidP="00530CF7">
      <w:pPr>
        <w:pStyle w:val="Paragrafoelenco"/>
        <w:numPr>
          <w:ilvl w:val="0"/>
          <w:numId w:val="1"/>
        </w:numPr>
      </w:pPr>
      <w:r>
        <w:t xml:space="preserve">La fede dell’emorroissa non è una fede nei miracoli per azione magica, ma è fiducia di credente all’interno della relazione con Dio. </w:t>
      </w:r>
      <w:r w:rsidR="00530CF7">
        <w:t xml:space="preserve">Anche nel caso di </w:t>
      </w:r>
      <w:proofErr w:type="spellStart"/>
      <w:r w:rsidR="00530CF7">
        <w:t>Giairo</w:t>
      </w:r>
      <w:proofErr w:type="spellEnd"/>
      <w:r w:rsidR="00530CF7">
        <w:t xml:space="preserve">, continua il tema di una fede genuina che non vacilla nemmeno di fronte alla morte. </w:t>
      </w:r>
    </w:p>
    <w:p w:rsidR="00A74569" w:rsidRDefault="00A74569" w:rsidP="00DB1EA5">
      <w:pPr>
        <w:pStyle w:val="Paragrafoelenco"/>
        <w:numPr>
          <w:ilvl w:val="0"/>
          <w:numId w:val="1"/>
        </w:numPr>
      </w:pPr>
      <w:r>
        <w:t xml:space="preserve">Gesù le </w:t>
      </w:r>
      <w:proofErr w:type="spellStart"/>
      <w:r>
        <w:t>da</w:t>
      </w:r>
      <w:proofErr w:type="spellEnd"/>
      <w:r>
        <w:t xml:space="preserve"> conforto e fiducia, assicurandole una guarigione stabile con parole che testimoniano la volontà di Dio e la sua volontà di salvezza</w:t>
      </w:r>
      <w:r w:rsidR="00DB1EA5">
        <w:t xml:space="preserve">, così </w:t>
      </w:r>
      <w:proofErr w:type="gramStart"/>
      <w:r w:rsidR="00DB1EA5">
        <w:t xml:space="preserve">come </w:t>
      </w:r>
      <w:r>
        <w:t xml:space="preserve"> </w:t>
      </w:r>
      <w:r w:rsidR="00DB1EA5">
        <w:t>La</w:t>
      </w:r>
      <w:proofErr w:type="gramEnd"/>
      <w:r w:rsidR="00DB1EA5">
        <w:t xml:space="preserve"> richiesta di Gesù di dare da mangiare alla bambina è segno che è completamente risanata e così rimarrà.</w:t>
      </w:r>
    </w:p>
    <w:p w:rsidR="00A74569" w:rsidRDefault="00A74569" w:rsidP="00DC0BF9">
      <w:pPr>
        <w:pStyle w:val="Paragrafoelenco"/>
        <w:numPr>
          <w:ilvl w:val="0"/>
          <w:numId w:val="1"/>
        </w:numPr>
      </w:pPr>
      <w:r>
        <w:t xml:space="preserve">Gesù, giunto alla casa di </w:t>
      </w:r>
      <w:proofErr w:type="spellStart"/>
      <w:r>
        <w:t>Giairo</w:t>
      </w:r>
      <w:proofErr w:type="spellEnd"/>
      <w:r>
        <w:t>, evita di mettersi in mostra: prende con sé solo un piccolo gruppo di discepoli (quelli che poi lo accompagneranno in altri momenti cruciali della sua vita pubblica)</w:t>
      </w:r>
      <w:r w:rsidR="007F7A83">
        <w:t xml:space="preserve">. Gesù infatti non vuole generare nella folla una fede superficiale, basata semplicemente su prodigi, in questo modo chi assiste al fatto potrà testimoniare con discernimento ciò che ha visto. </w:t>
      </w:r>
    </w:p>
    <w:p w:rsidR="0072201B" w:rsidRDefault="0072201B" w:rsidP="00DC0BF9">
      <w:pPr>
        <w:pStyle w:val="Paragrafoelenco"/>
        <w:numPr>
          <w:ilvl w:val="0"/>
          <w:numId w:val="1"/>
        </w:numPr>
      </w:pPr>
      <w:r>
        <w:t xml:space="preserve">Le parole di </w:t>
      </w:r>
      <w:proofErr w:type="gramStart"/>
      <w:r>
        <w:t>Gesù :”non</w:t>
      </w:r>
      <w:proofErr w:type="gramEnd"/>
      <w:r>
        <w:t xml:space="preserve"> è morta, ma dorme” diventano una rivelazione per i credenti: alla luce della fede la morte è solamente un sonno, dal quale ci sarà un risveglio grazie alla potenza divina. </w:t>
      </w:r>
    </w:p>
    <w:p w:rsidR="0072201B" w:rsidRDefault="0072201B" w:rsidP="00561879">
      <w:pPr>
        <w:pStyle w:val="Paragrafoelenco"/>
        <w:numPr>
          <w:ilvl w:val="0"/>
          <w:numId w:val="1"/>
        </w:numPr>
      </w:pPr>
      <w:r>
        <w:t xml:space="preserve">Gesù non vuole che si parli del prodigio: vuole infatti tenerlo nascosto fino a che non sia completamente spiegato e realizzato con la sua Resurrezione. </w:t>
      </w:r>
    </w:p>
    <w:p w:rsidR="00DB1EA5" w:rsidRPr="00561879" w:rsidRDefault="00DB1EA5" w:rsidP="00DB1EA5">
      <w:pPr>
        <w:rPr>
          <w:b/>
        </w:rPr>
      </w:pPr>
      <w:r w:rsidRPr="00561879">
        <w:rPr>
          <w:b/>
        </w:rPr>
        <w:t>Atteggiamenti elementari</w:t>
      </w:r>
    </w:p>
    <w:p w:rsidR="00DB1EA5" w:rsidRDefault="00DB1EA5" w:rsidP="00DB1EA5">
      <w:pPr>
        <w:pStyle w:val="Paragrafoelenco"/>
        <w:numPr>
          <w:ilvl w:val="0"/>
          <w:numId w:val="1"/>
        </w:numPr>
      </w:pPr>
      <w:bookmarkStart w:id="0" w:name="_Hlk514790330"/>
      <w:r>
        <w:lastRenderedPageBreak/>
        <w:t xml:space="preserve">I ragazzi forse desiderano un Dio dispensatore di miracoli, una specie di supereroe che li salva dai problemi e dalle situazioni spiacevoli. Ma è la vera relazione con Lui che porta salvezza, non esiste salvezza (né per l’emorroissa né per </w:t>
      </w:r>
      <w:proofErr w:type="spellStart"/>
      <w:r>
        <w:t>Giaro</w:t>
      </w:r>
      <w:proofErr w:type="spellEnd"/>
      <w:r>
        <w:t>) se non dentro una relazione di fiducia assoluta.</w:t>
      </w:r>
    </w:p>
    <w:bookmarkEnd w:id="0"/>
    <w:p w:rsidR="00DB1EA5" w:rsidRDefault="00DB1EA5" w:rsidP="00DB1EA5">
      <w:pPr>
        <w:pStyle w:val="Paragrafoelenco"/>
        <w:numPr>
          <w:ilvl w:val="0"/>
          <w:numId w:val="1"/>
        </w:numPr>
      </w:pPr>
      <w:r>
        <w:t xml:space="preserve">I bambini sperimentano ogni giorno cosa significa fidarsi ciecamente di qualcuno. La loro vita è spesso nelle mani degli adulti dalle piccole alle grandi cose. Riflettono su come questo atteggiamento sia possibile anche nei confronti del loro cammino di fede, nella relazione con il Signore, che non ci lascia mai soli, non ci delude. </w:t>
      </w:r>
    </w:p>
    <w:p w:rsidR="00DB1EA5" w:rsidRDefault="00561879" w:rsidP="00DB1EA5">
      <w:pPr>
        <w:pStyle w:val="Paragrafoelenco"/>
        <w:numPr>
          <w:ilvl w:val="0"/>
          <w:numId w:val="1"/>
        </w:numPr>
      </w:pPr>
      <w:r>
        <w:t xml:space="preserve">I bambini si interrogano sulla libertà della fede in Gesù: Spesso si ritrovano a pensare che Gesù essendo Figlio di Dio poteva imporre a tutti la fede e invece sceglie la strada della relazione con gli uomini, di un’amicizia da coltivare. </w:t>
      </w:r>
    </w:p>
    <w:p w:rsidR="00DB1EA5" w:rsidRPr="00561879" w:rsidRDefault="00DB1EA5" w:rsidP="00DB1EA5">
      <w:pPr>
        <w:rPr>
          <w:b/>
        </w:rPr>
      </w:pPr>
      <w:r w:rsidRPr="00561879">
        <w:rPr>
          <w:b/>
        </w:rPr>
        <w:t>Atteggiamenti medie</w:t>
      </w:r>
    </w:p>
    <w:p w:rsidR="00DB1EA5" w:rsidRDefault="00DB1EA5" w:rsidP="00DB1EA5">
      <w:pPr>
        <w:pStyle w:val="Paragrafoelenco"/>
        <w:numPr>
          <w:ilvl w:val="0"/>
          <w:numId w:val="1"/>
        </w:numPr>
      </w:pPr>
      <w:r>
        <w:t xml:space="preserve">I ragazzi forse desiderano un Dio dispensatore di miracoli, una specie di supereroe che li salva dai problemi e dalle situazioni spiacevoli. Ma è la vera relazione con Lui che porta salvezza, non esiste salvezza (né per l’emorroissa né per </w:t>
      </w:r>
      <w:proofErr w:type="spellStart"/>
      <w:r>
        <w:t>Giairo</w:t>
      </w:r>
      <w:proofErr w:type="spellEnd"/>
      <w:r>
        <w:t>) se non dentro una relazione di fiducia assoluta.</w:t>
      </w:r>
    </w:p>
    <w:p w:rsidR="00DB1EA5" w:rsidRDefault="00DB1EA5" w:rsidP="00DB1EA5">
      <w:pPr>
        <w:pStyle w:val="Paragrafoelenco"/>
        <w:numPr>
          <w:ilvl w:val="0"/>
          <w:numId w:val="1"/>
        </w:numPr>
      </w:pPr>
      <w:r>
        <w:t>Il motore di entrambi i miracoli è la fiducia. I ragazzi si interrogano su come e con chi esercitano la loro fiducia: nelle amicizie è una fiducia cieca, legata al personaggio o è inserita in una relazione di crescita?</w:t>
      </w:r>
    </w:p>
    <w:p w:rsidR="00DB1EA5" w:rsidRDefault="00DB1EA5" w:rsidP="00DB1EA5">
      <w:pPr>
        <w:pStyle w:val="Paragrafoelenco"/>
        <w:numPr>
          <w:ilvl w:val="0"/>
          <w:numId w:val="1"/>
        </w:numPr>
      </w:pPr>
      <w:r>
        <w:t>I ragazzi riflettono sulla scelta di Gesù di rimanere defilato nel compiere il miracolo. Si interrogano sul valore che attribuiscono alle varie situazioni:</w:t>
      </w:r>
      <w:r w:rsidR="00561879">
        <w:t xml:space="preserve"> più persone assistono, approvano, più valgono? (vedi social). </w:t>
      </w:r>
    </w:p>
    <w:p w:rsidR="00561879" w:rsidRDefault="00561879" w:rsidP="00561879">
      <w:pPr>
        <w:pStyle w:val="Paragrafoelenco"/>
        <w:numPr>
          <w:ilvl w:val="0"/>
          <w:numId w:val="1"/>
        </w:numPr>
      </w:pPr>
      <w:r>
        <w:t xml:space="preserve">Gesù sceglie pochissimi testimoni che poi saranno chiamati a raccontare l’accaduto alla luce della sequela di Gesù. I ragazzi si interrogano su come scelgono di testimoniare la loro fede in un Gesù anche debole, maltrattato, non capito, che sceglie la discrezione a discapito dei grandi </w:t>
      </w:r>
      <w:proofErr w:type="gramStart"/>
      <w:r>
        <w:t>gesti</w:t>
      </w:r>
      <w:proofErr w:type="gramEnd"/>
      <w:r>
        <w:t xml:space="preserve">. </w:t>
      </w:r>
    </w:p>
    <w:p w:rsidR="00561879" w:rsidRPr="006D48D9" w:rsidRDefault="00561879" w:rsidP="00561879">
      <w:pPr>
        <w:rPr>
          <w:b/>
        </w:rPr>
      </w:pPr>
      <w:r w:rsidRPr="006D48D9">
        <w:rPr>
          <w:b/>
        </w:rPr>
        <w:t>Domande</w:t>
      </w:r>
    </w:p>
    <w:p w:rsidR="00616439" w:rsidRDefault="008A7E76" w:rsidP="006D48D9">
      <w:pPr>
        <w:pStyle w:val="Paragrafoelenco"/>
        <w:numPr>
          <w:ilvl w:val="0"/>
          <w:numId w:val="2"/>
        </w:numPr>
      </w:pPr>
      <w:r>
        <w:t xml:space="preserve">In chi riponi </w:t>
      </w:r>
      <w:r w:rsidR="00616439">
        <w:t>l</w:t>
      </w:r>
      <w:r>
        <w:t>a tua fiducia? Cosa significa fidarsi di qualcuno? Quando qualcuno tradisce la tua fiducia</w:t>
      </w:r>
      <w:r w:rsidR="00616439">
        <w:t>, come reagisci?</w:t>
      </w:r>
    </w:p>
    <w:p w:rsidR="00616439" w:rsidRDefault="00616439" w:rsidP="006D48D9">
      <w:pPr>
        <w:pStyle w:val="Paragrafoelenco"/>
        <w:numPr>
          <w:ilvl w:val="0"/>
          <w:numId w:val="2"/>
        </w:numPr>
      </w:pPr>
      <w:r>
        <w:t>L</w:t>
      </w:r>
      <w:r w:rsidR="00EE3674">
        <w:t>’emorroissa</w:t>
      </w:r>
      <w:r>
        <w:t xml:space="preserve"> credeva che soltanto toccando il mantello Gesù l’avrebbe guarita, mentre </w:t>
      </w:r>
      <w:proofErr w:type="spellStart"/>
      <w:r>
        <w:t>Giairo</w:t>
      </w:r>
      <w:proofErr w:type="spellEnd"/>
      <w:r>
        <w:t xml:space="preserve"> continua a insistere anche dopo aver saputo che sua figlia era morta. </w:t>
      </w:r>
      <w:r w:rsidR="00EE3674">
        <w:t xml:space="preserve">Che tipo di fiducia hanno avuto l’emorroissa e </w:t>
      </w:r>
      <w:proofErr w:type="spellStart"/>
      <w:r w:rsidR="00EE3674">
        <w:t>Giairo</w:t>
      </w:r>
      <w:proofErr w:type="spellEnd"/>
      <w:r w:rsidR="00EE3674">
        <w:t>?</w:t>
      </w:r>
    </w:p>
    <w:p w:rsidR="00EE3674" w:rsidRDefault="00EE3674" w:rsidP="006D48D9">
      <w:pPr>
        <w:pStyle w:val="Paragrafoelenco"/>
        <w:numPr>
          <w:ilvl w:val="0"/>
          <w:numId w:val="2"/>
        </w:numPr>
      </w:pPr>
      <w:r>
        <w:t>Gesù sceglie di non fare gesti eclatanti e spettacolari. Perché secondo te? Se si fosse fatto notare da tutti come sarebbe stata la reazione della gente secondo te? Non sarebbe stato più semplice?</w:t>
      </w:r>
    </w:p>
    <w:p w:rsidR="00EE3674" w:rsidRDefault="00EE3674" w:rsidP="006D48D9">
      <w:pPr>
        <w:pStyle w:val="Paragrafoelenco"/>
        <w:numPr>
          <w:ilvl w:val="0"/>
          <w:numId w:val="2"/>
        </w:numPr>
      </w:pPr>
      <w:r>
        <w:t xml:space="preserve">Tu cosa avresti fatto al suo posto? Ti saresti mostrato a tutti? Ti saresti preso i meriti che ti spettavano? Perché? </w:t>
      </w:r>
    </w:p>
    <w:p w:rsidR="00EE3674" w:rsidRDefault="00EE3674" w:rsidP="006D48D9">
      <w:pPr>
        <w:pStyle w:val="Paragrafoelenco"/>
        <w:numPr>
          <w:ilvl w:val="0"/>
          <w:numId w:val="2"/>
        </w:numPr>
      </w:pPr>
      <w:r>
        <w:t>Le cose che facciamo che valore hanno se nessuno le vede o le capisce?</w:t>
      </w:r>
    </w:p>
    <w:p w:rsidR="00EE3674" w:rsidRDefault="00EE3674" w:rsidP="006D48D9">
      <w:pPr>
        <w:pStyle w:val="Paragrafoelenco"/>
        <w:numPr>
          <w:ilvl w:val="0"/>
          <w:numId w:val="2"/>
        </w:numPr>
      </w:pPr>
      <w:r>
        <w:t>Perché Gesù chiede ai suoi amici di non parlare dell’accaduto? Quale ruolo avranno</w:t>
      </w:r>
      <w:r w:rsidR="000741A7">
        <w:t>, secondo te,</w:t>
      </w:r>
      <w:r>
        <w:t xml:space="preserve"> le poche persone che hanno assistito al miracolo della figlia di </w:t>
      </w:r>
      <w:proofErr w:type="spellStart"/>
      <w:r>
        <w:t>Giairo</w:t>
      </w:r>
      <w:proofErr w:type="spellEnd"/>
      <w:r w:rsidR="000741A7">
        <w:t>, nella rivelazione di Gesù</w:t>
      </w:r>
      <w:r>
        <w:t xml:space="preserve">? </w:t>
      </w:r>
    </w:p>
    <w:p w:rsidR="001C49AA" w:rsidRDefault="001C49AA" w:rsidP="006D48D9">
      <w:pPr>
        <w:pStyle w:val="Paragrafoelenco"/>
        <w:numPr>
          <w:ilvl w:val="0"/>
          <w:numId w:val="2"/>
        </w:numPr>
      </w:pPr>
      <w:r>
        <w:t xml:space="preserve">Quando Gesù dice </w:t>
      </w:r>
      <w:proofErr w:type="gramStart"/>
      <w:r>
        <w:t>“ la</w:t>
      </w:r>
      <w:proofErr w:type="gramEnd"/>
      <w:r>
        <w:t xml:space="preserve"> tua fede ti ha salvata” che cosa promette per la nostra vita? Che vita dona all’emorroissa e alla figlia di </w:t>
      </w:r>
      <w:proofErr w:type="spellStart"/>
      <w:r>
        <w:t>Giairo</w:t>
      </w:r>
      <w:proofErr w:type="spellEnd"/>
      <w:r>
        <w:t xml:space="preserve">? È solo una guarigione, torneranno alla vita di sempre? Si tratta solo del miracolo del momento? </w:t>
      </w:r>
    </w:p>
    <w:p w:rsidR="004A06FA" w:rsidRPr="006D48D9" w:rsidRDefault="004A06FA" w:rsidP="004A06FA">
      <w:pPr>
        <w:rPr>
          <w:b/>
        </w:rPr>
      </w:pPr>
      <w:r w:rsidRPr="006D48D9">
        <w:rPr>
          <w:b/>
        </w:rPr>
        <w:t>Attività</w:t>
      </w:r>
      <w:bookmarkStart w:id="1" w:name="_GoBack"/>
      <w:bookmarkEnd w:id="1"/>
    </w:p>
    <w:p w:rsidR="004A06FA" w:rsidRDefault="004A06FA" w:rsidP="004A06FA">
      <w:pPr>
        <w:pStyle w:val="Paragrafoelenco"/>
        <w:numPr>
          <w:ilvl w:val="0"/>
          <w:numId w:val="1"/>
        </w:numPr>
      </w:pPr>
      <w:r>
        <w:t>giochi di fiducia</w:t>
      </w:r>
      <w:r w:rsidR="001D38EF">
        <w:t xml:space="preserve"> vari: staffetta bendati e legati a coppie, lancio di schiena, ecc...</w:t>
      </w:r>
    </w:p>
    <w:p w:rsidR="004A06FA" w:rsidRDefault="004A06FA" w:rsidP="004A06FA">
      <w:pPr>
        <w:pStyle w:val="Paragrafoelenco"/>
        <w:numPr>
          <w:ilvl w:val="0"/>
          <w:numId w:val="1"/>
        </w:numPr>
      </w:pPr>
      <w:r>
        <w:t>sul non mettersi in mostra: ai ragazzi vengono presentate varie situa</w:t>
      </w:r>
      <w:r w:rsidR="001D38EF">
        <w:t xml:space="preserve">zioni/ </w:t>
      </w:r>
      <w:proofErr w:type="gramStart"/>
      <w:r w:rsidR="001D38EF">
        <w:t>foto tipiche</w:t>
      </w:r>
      <w:proofErr w:type="gramEnd"/>
      <w:r w:rsidR="001D38EF">
        <w:t xml:space="preserve"> da social (tramonti/cibo/monumenti/sport estremi) molto eclatanti alternate ad altre di solidarietà, aiuto, povertà. Hanno a disposizione 10/15 </w:t>
      </w:r>
      <w:proofErr w:type="spellStart"/>
      <w:r w:rsidR="001D38EF">
        <w:t>like</w:t>
      </w:r>
      <w:proofErr w:type="spellEnd"/>
      <w:r w:rsidR="001D38EF">
        <w:t xml:space="preserve">/cuori di carta che devono posizionare sotto ogni </w:t>
      </w:r>
      <w:proofErr w:type="spellStart"/>
      <w:r w:rsidR="001D38EF">
        <w:t>situaizone</w:t>
      </w:r>
      <w:proofErr w:type="spellEnd"/>
      <w:r w:rsidR="001D38EF">
        <w:t xml:space="preserve"> motivando il perché della loro scelta. </w:t>
      </w:r>
    </w:p>
    <w:sectPr w:rsidR="004A06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C0A42"/>
    <w:multiLevelType w:val="hybridMultilevel"/>
    <w:tmpl w:val="7A00D27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6B09BF"/>
    <w:multiLevelType w:val="hybridMultilevel"/>
    <w:tmpl w:val="DD4E8D30"/>
    <w:lvl w:ilvl="0" w:tplc="479208E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F9"/>
    <w:rsid w:val="000741A7"/>
    <w:rsid w:val="001C49AA"/>
    <w:rsid w:val="001D38EF"/>
    <w:rsid w:val="004873C7"/>
    <w:rsid w:val="004A06FA"/>
    <w:rsid w:val="00530CF7"/>
    <w:rsid w:val="00561879"/>
    <w:rsid w:val="00616439"/>
    <w:rsid w:val="006D48D9"/>
    <w:rsid w:val="0072201B"/>
    <w:rsid w:val="007F7A83"/>
    <w:rsid w:val="008A7E76"/>
    <w:rsid w:val="009E1A7D"/>
    <w:rsid w:val="00A74569"/>
    <w:rsid w:val="00AB0E8B"/>
    <w:rsid w:val="00DB1EA5"/>
    <w:rsid w:val="00DC0BF9"/>
    <w:rsid w:val="00EE3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2F52"/>
  <w15:chartTrackingRefBased/>
  <w15:docId w15:val="{7D62C63A-6567-4168-84D3-192C42ED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1147</Words>
  <Characters>6542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stermieri</dc:creator>
  <cp:keywords/>
  <dc:description/>
  <cp:lastModifiedBy>Administrator</cp:lastModifiedBy>
  <cp:revision>10</cp:revision>
  <dcterms:created xsi:type="dcterms:W3CDTF">2018-05-22T19:35:00Z</dcterms:created>
  <dcterms:modified xsi:type="dcterms:W3CDTF">2018-06-17T07:44:00Z</dcterms:modified>
</cp:coreProperties>
</file>