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FB" w:rsidRPr="00CC06D1" w:rsidRDefault="003476FB" w:rsidP="003476FB">
      <w:pPr>
        <w:jc w:val="center"/>
        <w:rPr>
          <w:rFonts w:cs="Khmer UI"/>
          <w:sz w:val="46"/>
          <w:szCs w:val="46"/>
        </w:rPr>
      </w:pPr>
      <w:r w:rsidRPr="00CC06D1">
        <w:rPr>
          <w:rFonts w:cs="Khmer UI"/>
          <w:sz w:val="46"/>
          <w:szCs w:val="46"/>
        </w:rPr>
        <w:t>Affrontare la disabilità all’ACR</w:t>
      </w:r>
      <w:r w:rsidR="000F3C23" w:rsidRPr="00CC06D1">
        <w:rPr>
          <w:rFonts w:cs="Khmer UI"/>
          <w:sz w:val="46"/>
          <w:szCs w:val="46"/>
        </w:rPr>
        <w:t xml:space="preserve">: una sfida possibile </w:t>
      </w:r>
    </w:p>
    <w:p w:rsidR="003476FB" w:rsidRDefault="003476FB" w:rsidP="00EC0BD9"/>
    <w:p w:rsidR="003476FB" w:rsidRPr="00CC06D1" w:rsidRDefault="003476FB" w:rsidP="00CC06D1">
      <w:pPr>
        <w:jc w:val="center"/>
        <w:rPr>
          <w:b/>
          <w:sz w:val="34"/>
          <w:szCs w:val="34"/>
        </w:rPr>
      </w:pPr>
      <w:r w:rsidRPr="00CC06D1">
        <w:rPr>
          <w:rFonts w:ascii="Calibri" w:hAnsi="Calibri"/>
          <w:b/>
          <w:sz w:val="34"/>
          <w:szCs w:val="34"/>
        </w:rPr>
        <w:t>Premessa</w:t>
      </w:r>
    </w:p>
    <w:p w:rsidR="007E22DE" w:rsidRPr="00EA294F" w:rsidRDefault="007E22DE" w:rsidP="00EC0BD9">
      <w:pPr>
        <w:rPr>
          <w:rFonts w:ascii="Calibri" w:hAnsi="Calibri"/>
        </w:rPr>
      </w:pPr>
      <w:r w:rsidRPr="00EA294F">
        <w:rPr>
          <w:rFonts w:ascii="Calibri" w:hAnsi="Calibri"/>
        </w:rPr>
        <w:t xml:space="preserve">Il documento CEI </w:t>
      </w:r>
      <w:r w:rsidRPr="00EA294F">
        <w:rPr>
          <w:rFonts w:ascii="Calibri" w:hAnsi="Calibri"/>
          <w:i/>
        </w:rPr>
        <w:t xml:space="preserve">Il rinnovamento della catechesi, </w:t>
      </w:r>
      <w:r w:rsidRPr="00EA294F">
        <w:rPr>
          <w:rFonts w:ascii="Calibri" w:hAnsi="Calibri"/>
        </w:rPr>
        <w:t>recita: “la povertà e la debolezza dei disadattati e subnormali, per difficoltà di carattere fisico, psichico e sociale, appaiono, sotto molti aspetti, ancora più gravi.</w:t>
      </w:r>
      <w:r w:rsidR="002B3902" w:rsidRPr="00EA294F">
        <w:rPr>
          <w:rFonts w:ascii="Calibri" w:hAnsi="Calibri"/>
        </w:rPr>
        <w:t xml:space="preserve"> Soprattutto ai fanciulli in tali condizioni, bisogna assicurare forme appropriate di catechesi</w:t>
      </w:r>
      <w:r w:rsidRPr="00EA294F">
        <w:rPr>
          <w:rFonts w:ascii="Calibri" w:hAnsi="Calibri"/>
        </w:rPr>
        <w:t xml:space="preserve"> […]</w:t>
      </w:r>
      <w:r w:rsidR="002B3902" w:rsidRPr="00EA294F">
        <w:rPr>
          <w:rFonts w:ascii="Calibri" w:hAnsi="Calibri"/>
        </w:rPr>
        <w:t xml:space="preserve">dando loro </w:t>
      </w:r>
      <w:r w:rsidRPr="00EA294F">
        <w:rPr>
          <w:rFonts w:ascii="Calibri" w:hAnsi="Calibri"/>
        </w:rPr>
        <w:t>la possibilità di vivere la fede secondo la loro capacità.”</w:t>
      </w:r>
    </w:p>
    <w:p w:rsidR="006F2A65" w:rsidRPr="00EA294F" w:rsidRDefault="007E22DE" w:rsidP="00EC0BD9">
      <w:pPr>
        <w:contextualSpacing/>
        <w:rPr>
          <w:rFonts w:ascii="Calibri" w:hAnsi="Calibri"/>
        </w:rPr>
      </w:pPr>
      <w:r w:rsidRPr="00EA294F">
        <w:rPr>
          <w:rFonts w:ascii="Calibri" w:hAnsi="Calibri"/>
        </w:rPr>
        <w:t>La disabilità è una realtà sempre più frequente, che l’educatore ACR si trova a dove</w:t>
      </w:r>
      <w:r w:rsidR="002B3902" w:rsidRPr="00EA294F">
        <w:rPr>
          <w:rFonts w:ascii="Calibri" w:hAnsi="Calibri"/>
        </w:rPr>
        <w:t>r affrontare, spesso sprovvisto di mezzi appropriati ed un</w:t>
      </w:r>
      <w:r w:rsidRPr="00EA294F">
        <w:rPr>
          <w:rFonts w:ascii="Calibri" w:hAnsi="Calibri"/>
        </w:rPr>
        <w:t xml:space="preserve"> giusto sostegno. </w:t>
      </w:r>
      <w:r w:rsidR="002E0C87" w:rsidRPr="00EA294F">
        <w:rPr>
          <w:rFonts w:ascii="Calibri" w:hAnsi="Calibri"/>
        </w:rPr>
        <w:t>Il presente documento è stato realizzato con finalità di supporto a</w:t>
      </w:r>
      <w:r w:rsidR="006F2A65" w:rsidRPr="00EA294F">
        <w:rPr>
          <w:rFonts w:ascii="Calibri" w:hAnsi="Calibri"/>
        </w:rPr>
        <w:t>ll’educatore ACR chiamato a vivere</w:t>
      </w:r>
      <w:r w:rsidR="002E0C87" w:rsidRPr="00EA294F">
        <w:rPr>
          <w:rFonts w:ascii="Calibri" w:hAnsi="Calibri"/>
        </w:rPr>
        <w:t xml:space="preserve"> un cammino di fede i</w:t>
      </w:r>
      <w:r w:rsidR="006F2A65" w:rsidRPr="00EA294F">
        <w:rPr>
          <w:rFonts w:ascii="Calibri" w:hAnsi="Calibri"/>
        </w:rPr>
        <w:t xml:space="preserve">nsieme ad un ragazzino disabile. </w:t>
      </w:r>
    </w:p>
    <w:p w:rsidR="002E0C87" w:rsidRPr="00EA294F" w:rsidRDefault="006F2A65" w:rsidP="00EC0BD9">
      <w:pPr>
        <w:rPr>
          <w:rFonts w:ascii="Calibri" w:hAnsi="Calibri"/>
        </w:rPr>
      </w:pPr>
      <w:r w:rsidRPr="00EA294F">
        <w:rPr>
          <w:rFonts w:ascii="Calibri" w:hAnsi="Calibri"/>
        </w:rPr>
        <w:t xml:space="preserve">L’idea è di fornire </w:t>
      </w:r>
      <w:r w:rsidR="002E0C87" w:rsidRPr="00EA294F">
        <w:rPr>
          <w:rFonts w:ascii="Calibri" w:hAnsi="Calibri"/>
        </w:rPr>
        <w:t>alcuni nozioni teoric</w:t>
      </w:r>
      <w:r w:rsidRPr="00EA294F">
        <w:rPr>
          <w:rFonts w:ascii="Calibri" w:hAnsi="Calibri"/>
        </w:rPr>
        <w:t>he riguardanti alcune disabilità, cercando di offrire</w:t>
      </w:r>
      <w:r w:rsidR="002E0C87" w:rsidRPr="00EA294F">
        <w:rPr>
          <w:rFonts w:ascii="Calibri" w:hAnsi="Calibri"/>
        </w:rPr>
        <w:t xml:space="preserve"> alcuni spunti e</w:t>
      </w:r>
      <w:r w:rsidRPr="00EA294F">
        <w:rPr>
          <w:rFonts w:ascii="Calibri" w:hAnsi="Calibri"/>
        </w:rPr>
        <w:t xml:space="preserve"> consigli pratici per </w:t>
      </w:r>
      <w:r w:rsidR="002E0C87" w:rsidRPr="00EA294F">
        <w:rPr>
          <w:rFonts w:ascii="Calibri" w:hAnsi="Calibri"/>
        </w:rPr>
        <w:t>convivere</w:t>
      </w:r>
      <w:r w:rsidRPr="00EA294F">
        <w:rPr>
          <w:rFonts w:ascii="Calibri" w:hAnsi="Calibri"/>
        </w:rPr>
        <w:t xml:space="preserve"> in modo costruttivo ed integrativo</w:t>
      </w:r>
      <w:r w:rsidR="002E0C87" w:rsidRPr="00EA294F">
        <w:rPr>
          <w:rFonts w:ascii="Calibri" w:hAnsi="Calibri"/>
        </w:rPr>
        <w:t xml:space="preserve"> con la disabilità in ambito parrocchiale e comunitario. </w:t>
      </w:r>
    </w:p>
    <w:p w:rsidR="005D0FFB" w:rsidRPr="00CC06D1" w:rsidRDefault="0081696A" w:rsidP="00EC0BD9">
      <w:pPr>
        <w:rPr>
          <w:rFonts w:ascii="Calibri" w:hAnsi="Calibri"/>
          <w:b/>
          <w:i/>
          <w:sz w:val="26"/>
          <w:szCs w:val="26"/>
        </w:rPr>
      </w:pPr>
      <w:r w:rsidRPr="00CC06D1">
        <w:rPr>
          <w:rFonts w:ascii="Calibri" w:hAnsi="Calibri"/>
          <w:b/>
          <w:i/>
          <w:sz w:val="26"/>
          <w:szCs w:val="26"/>
        </w:rPr>
        <w:t xml:space="preserve">Diversità vs. Unicità: una riflessione riguardante </w:t>
      </w:r>
      <w:r w:rsidR="006F2A65" w:rsidRPr="00CC06D1">
        <w:rPr>
          <w:rFonts w:ascii="Calibri" w:hAnsi="Calibri"/>
          <w:b/>
          <w:i/>
          <w:sz w:val="26"/>
          <w:szCs w:val="26"/>
        </w:rPr>
        <w:t>le attenzioni</w:t>
      </w:r>
      <w:r w:rsidR="006D38AE" w:rsidRPr="00CC06D1">
        <w:rPr>
          <w:rFonts w:ascii="Calibri" w:hAnsi="Calibri"/>
          <w:b/>
          <w:i/>
          <w:sz w:val="26"/>
          <w:szCs w:val="26"/>
        </w:rPr>
        <w:t xml:space="preserve"> </w:t>
      </w:r>
      <w:r w:rsidRPr="00CC06D1">
        <w:rPr>
          <w:rFonts w:ascii="Calibri" w:hAnsi="Calibri"/>
          <w:b/>
          <w:i/>
          <w:sz w:val="26"/>
          <w:szCs w:val="26"/>
        </w:rPr>
        <w:t>da offrire ai ragazzi disabili</w:t>
      </w:r>
    </w:p>
    <w:p w:rsidR="006F2A65" w:rsidRPr="00EA294F" w:rsidRDefault="00663FEE" w:rsidP="00EC0BD9">
      <w:pPr>
        <w:rPr>
          <w:rFonts w:ascii="Calibri" w:hAnsi="Calibri"/>
        </w:rPr>
      </w:pPr>
      <w:r w:rsidRPr="00EA294F">
        <w:rPr>
          <w:rFonts w:ascii="Calibri" w:hAnsi="Calibri"/>
        </w:rPr>
        <w:t>Risulta molto difficile</w:t>
      </w:r>
      <w:r w:rsidR="001A444C" w:rsidRPr="00EA294F">
        <w:rPr>
          <w:rFonts w:ascii="Calibri" w:hAnsi="Calibri"/>
        </w:rPr>
        <w:t xml:space="preserve"> poter fornire all’educatore linee guida o norme di comportamento da seguire per relazionarsi al ragazzo disabile f</w:t>
      </w:r>
      <w:r w:rsidR="000F3C23" w:rsidRPr="00EA294F">
        <w:rPr>
          <w:rFonts w:ascii="Calibri" w:hAnsi="Calibri"/>
        </w:rPr>
        <w:t>acente parte del suo gruppo acr, poiché</w:t>
      </w:r>
      <w:r w:rsidR="001A444C" w:rsidRPr="00EA294F">
        <w:rPr>
          <w:rFonts w:ascii="Calibri" w:hAnsi="Calibri"/>
        </w:rPr>
        <w:t xml:space="preserve"> ognu</w:t>
      </w:r>
      <w:r w:rsidRPr="00EA294F">
        <w:rPr>
          <w:rFonts w:ascii="Calibri" w:hAnsi="Calibri"/>
        </w:rPr>
        <w:t>no</w:t>
      </w:r>
      <w:r w:rsidR="001A444C" w:rsidRPr="00EA294F">
        <w:rPr>
          <w:rFonts w:ascii="Calibri" w:hAnsi="Calibri"/>
        </w:rPr>
        <w:t xml:space="preserve"> è differente, ha la propria originalità ed individualità. </w:t>
      </w:r>
    </w:p>
    <w:p w:rsidR="001A444C" w:rsidRPr="00EA294F" w:rsidRDefault="00663FEE" w:rsidP="00EC0BD9">
      <w:pPr>
        <w:contextualSpacing/>
        <w:rPr>
          <w:rFonts w:ascii="Calibri" w:hAnsi="Calibri"/>
        </w:rPr>
      </w:pPr>
      <w:r w:rsidRPr="00EA294F">
        <w:rPr>
          <w:rFonts w:ascii="Calibri" w:hAnsi="Calibri"/>
        </w:rPr>
        <w:t>E’ dall’incontro che si crea l’</w:t>
      </w:r>
      <w:r w:rsidR="000F3C23" w:rsidRPr="00EA294F">
        <w:rPr>
          <w:rFonts w:ascii="Calibri" w:hAnsi="Calibri"/>
        </w:rPr>
        <w:t xml:space="preserve">opportunità di conoscere questi ragazzi </w:t>
      </w:r>
      <w:r w:rsidRPr="00EA294F">
        <w:rPr>
          <w:rFonts w:ascii="Calibri" w:hAnsi="Calibri"/>
        </w:rPr>
        <w:t xml:space="preserve">nel </w:t>
      </w:r>
      <w:r w:rsidR="001A444C" w:rsidRPr="00EA294F">
        <w:rPr>
          <w:rFonts w:ascii="Calibri" w:hAnsi="Calibri"/>
        </w:rPr>
        <w:t>profondo e capire, di consegue</w:t>
      </w:r>
      <w:r w:rsidRPr="00EA294F">
        <w:rPr>
          <w:rFonts w:ascii="Calibri" w:hAnsi="Calibri"/>
        </w:rPr>
        <w:t>nza</w:t>
      </w:r>
      <w:r w:rsidR="000F3C23" w:rsidRPr="00EA294F">
        <w:rPr>
          <w:rFonts w:ascii="Calibri" w:hAnsi="Calibri"/>
        </w:rPr>
        <w:t>,</w:t>
      </w:r>
      <w:r w:rsidRPr="00EA294F">
        <w:rPr>
          <w:rFonts w:ascii="Calibri" w:hAnsi="Calibri"/>
        </w:rPr>
        <w:t xml:space="preserve"> la modalità giusta di approccio e di relazione</w:t>
      </w:r>
      <w:r w:rsidR="001A444C" w:rsidRPr="00EA294F">
        <w:rPr>
          <w:rFonts w:ascii="Calibri" w:hAnsi="Calibri"/>
        </w:rPr>
        <w:t>. La miglior lezione che si possa ricevere d</w:t>
      </w:r>
      <w:r w:rsidRPr="00EA294F">
        <w:rPr>
          <w:rFonts w:ascii="Calibri" w:hAnsi="Calibri"/>
        </w:rPr>
        <w:t>eriva infatti da loro st</w:t>
      </w:r>
      <w:r w:rsidR="000F3C23" w:rsidRPr="00EA294F">
        <w:rPr>
          <w:rFonts w:ascii="Calibri" w:hAnsi="Calibri"/>
        </w:rPr>
        <w:t xml:space="preserve">essi: è necessario calarsi </w:t>
      </w:r>
      <w:r w:rsidR="001A444C" w:rsidRPr="00EA294F">
        <w:rPr>
          <w:rFonts w:ascii="Calibri" w:hAnsi="Calibri"/>
        </w:rPr>
        <w:t>nella loro realtà, senza rimanere nelle solite etichette di diversità, frenati dalle pa</w:t>
      </w:r>
      <w:r w:rsidR="00E67C70">
        <w:rPr>
          <w:rFonts w:ascii="Calibri" w:hAnsi="Calibri"/>
        </w:rPr>
        <w:t>ura di</w:t>
      </w:r>
      <w:r w:rsidR="0081696A" w:rsidRPr="00EA294F">
        <w:rPr>
          <w:rFonts w:ascii="Calibri" w:hAnsi="Calibri"/>
        </w:rPr>
        <w:t xml:space="preserve"> non essere all’altezza del problema. </w:t>
      </w:r>
    </w:p>
    <w:p w:rsidR="00754037" w:rsidRPr="00EA294F" w:rsidRDefault="001A444C" w:rsidP="00EC0BD9">
      <w:pPr>
        <w:contextualSpacing/>
        <w:rPr>
          <w:rFonts w:ascii="Calibri" w:hAnsi="Calibri"/>
        </w:rPr>
      </w:pPr>
      <w:r w:rsidRPr="00EA294F">
        <w:rPr>
          <w:rFonts w:ascii="Calibri" w:hAnsi="Calibri"/>
        </w:rPr>
        <w:t xml:space="preserve">L’incontro non è solo disponibilità di servizio ripetuto, ma esperienza vera di continuo arricchimento, non solo atteggiamento interiore ma di esperienza di amore reso visibile. </w:t>
      </w:r>
    </w:p>
    <w:p w:rsidR="00754037" w:rsidRPr="00EA294F" w:rsidRDefault="001A444C" w:rsidP="00EC0BD9">
      <w:pPr>
        <w:contextualSpacing/>
        <w:rPr>
          <w:rFonts w:ascii="Calibri" w:hAnsi="Calibri"/>
        </w:rPr>
      </w:pPr>
      <w:r w:rsidRPr="00EA294F">
        <w:rPr>
          <w:rFonts w:ascii="Calibri" w:hAnsi="Calibri"/>
        </w:rPr>
        <w:t xml:space="preserve">L’accolto non dovrà avere l’impressione di essere trattato da inferiore, quasi con un senso di pietà. Accoglienza significa chiamare per nome, andare incontro, sorridere, salutare affettuosamente, incontrarsi insieme agli altri membri del gruppo, instaurare un clima di accordo e di amicizia. </w:t>
      </w:r>
    </w:p>
    <w:p w:rsidR="001A444C" w:rsidRPr="00EA294F" w:rsidRDefault="001A444C" w:rsidP="00EC0BD9">
      <w:pPr>
        <w:rPr>
          <w:rFonts w:ascii="Calibri" w:hAnsi="Calibri"/>
        </w:rPr>
      </w:pPr>
      <w:r w:rsidRPr="00EA294F">
        <w:rPr>
          <w:rFonts w:ascii="Calibri" w:hAnsi="Calibri"/>
        </w:rPr>
        <w:t>La preoccupazione principale deve essere</w:t>
      </w:r>
      <w:r w:rsidR="0081696A" w:rsidRPr="00EA294F">
        <w:rPr>
          <w:rFonts w:ascii="Calibri" w:hAnsi="Calibri"/>
        </w:rPr>
        <w:t xml:space="preserve"> quella di creare un clima di fraternità all’interno del gruppo. </w:t>
      </w:r>
    </w:p>
    <w:p w:rsidR="00754037" w:rsidRPr="00EA294F" w:rsidRDefault="00754037" w:rsidP="00EC0BD9">
      <w:pPr>
        <w:rPr>
          <w:rFonts w:ascii="Calibri" w:hAnsi="Calibri"/>
        </w:rPr>
      </w:pPr>
      <w:r w:rsidRPr="00EA294F">
        <w:rPr>
          <w:rFonts w:ascii="Calibri" w:hAnsi="Calibri"/>
        </w:rPr>
        <w:t>Dall’incontro</w:t>
      </w:r>
      <w:r w:rsidR="005D0FFB" w:rsidRPr="00EA294F">
        <w:rPr>
          <w:rFonts w:ascii="Calibri" w:hAnsi="Calibri"/>
        </w:rPr>
        <w:t xml:space="preserve"> possiamo arrivare</w:t>
      </w:r>
      <w:r w:rsidRPr="00EA294F">
        <w:rPr>
          <w:rFonts w:ascii="Calibri" w:hAnsi="Calibri"/>
        </w:rPr>
        <w:t xml:space="preserve"> così</w:t>
      </w:r>
      <w:r w:rsidR="005D0FFB" w:rsidRPr="00EA294F">
        <w:rPr>
          <w:rFonts w:ascii="Calibri" w:hAnsi="Calibri"/>
        </w:rPr>
        <w:t xml:space="preserve"> all’integrazione; l’integrazione è la possibilità concreta per una comunità, di considerare il disabile “uno dei suoi”, con il proprio nome (e non con il nome della sua disabilità), opponendosi alla tendenza prevalente che lo spinge all’isolamento, alla segregazione e alla marginalizzazione. Non si realizzerà l’integrazione se non si supera un certo atteggiamento di tolleranza (o falsa pietà), a volte considerato come normale.</w:t>
      </w:r>
    </w:p>
    <w:p w:rsidR="005D0FFB" w:rsidRPr="00EA294F" w:rsidRDefault="005D0FFB" w:rsidP="00EC0BD9">
      <w:pPr>
        <w:contextualSpacing/>
        <w:rPr>
          <w:rFonts w:ascii="Calibri" w:hAnsi="Calibri"/>
        </w:rPr>
      </w:pPr>
      <w:r w:rsidRPr="00EA294F">
        <w:rPr>
          <w:rFonts w:ascii="Calibri" w:hAnsi="Calibri"/>
        </w:rPr>
        <w:t xml:space="preserve">La personalizzazione predispone attenzioni proprie per le diverse disabilità, evidenziando rapporti educativi e religiosi specifici, intesi a superare i limiti della disabilità, sempre considerando il valore della persona e la promozione della sua dignità, il benessere e lo sviluppo integrale in tutte le sue dimensioni e facoltà fisiche, morali e spirituali. </w:t>
      </w:r>
      <w:r w:rsidR="00ED4E5E" w:rsidRPr="00EA294F">
        <w:rPr>
          <w:rFonts w:ascii="Calibri" w:hAnsi="Calibri"/>
        </w:rPr>
        <w:t>Al centro c’è il ragazzo, ma anche l’educ</w:t>
      </w:r>
      <w:r w:rsidR="00754037" w:rsidRPr="00EA294F">
        <w:rPr>
          <w:rFonts w:ascii="Calibri" w:hAnsi="Calibri"/>
        </w:rPr>
        <w:t>atore; ci sono entrambi, in un’</w:t>
      </w:r>
      <w:r w:rsidR="00ED4E5E" w:rsidRPr="00EA294F">
        <w:rPr>
          <w:rFonts w:ascii="Calibri" w:hAnsi="Calibri"/>
        </w:rPr>
        <w:t xml:space="preserve">esperienza di incontro e condivisione, in cui i due mondi differenti si </w:t>
      </w:r>
      <w:r w:rsidR="00440623" w:rsidRPr="00EA294F">
        <w:rPr>
          <w:rFonts w:ascii="Calibri" w:hAnsi="Calibri"/>
        </w:rPr>
        <w:t>incontrano e ne creano un</w:t>
      </w:r>
      <w:r w:rsidR="00441D31" w:rsidRPr="00EA294F">
        <w:rPr>
          <w:rFonts w:ascii="Calibri" w:hAnsi="Calibri"/>
        </w:rPr>
        <w:t>o</w:t>
      </w:r>
      <w:r w:rsidR="006D38AE">
        <w:rPr>
          <w:rFonts w:ascii="Calibri" w:hAnsi="Calibri"/>
        </w:rPr>
        <w:t xml:space="preserve"> </w:t>
      </w:r>
      <w:r w:rsidR="00754037" w:rsidRPr="00EA294F">
        <w:rPr>
          <w:rFonts w:ascii="Calibri" w:hAnsi="Calibri"/>
        </w:rPr>
        <w:t>unico, generato dall’incontro e</w:t>
      </w:r>
      <w:r w:rsidR="00ED4E5E" w:rsidRPr="00EA294F">
        <w:rPr>
          <w:rFonts w:ascii="Calibri" w:hAnsi="Calibri"/>
        </w:rPr>
        <w:t xml:space="preserve"> frutto dell’eliminazione di ogni tipo di diversità ed esclusione. </w:t>
      </w:r>
    </w:p>
    <w:p w:rsidR="00754037" w:rsidRPr="00EA294F" w:rsidRDefault="00ED4E5E" w:rsidP="00EC0BD9">
      <w:pPr>
        <w:rPr>
          <w:rFonts w:ascii="Calibri" w:hAnsi="Calibri"/>
        </w:rPr>
      </w:pPr>
      <w:r w:rsidRPr="00EA294F">
        <w:rPr>
          <w:rFonts w:ascii="Calibri" w:hAnsi="Calibri"/>
        </w:rPr>
        <w:t>La sfida per l’educatore diventa creare, tra i ragazzi, dei compagni di viaggio.</w:t>
      </w:r>
      <w:r w:rsidR="00CC06D1">
        <w:rPr>
          <w:rFonts w:ascii="Calibri" w:hAnsi="Calibri"/>
        </w:rPr>
        <w:t xml:space="preserve"> I compagni del ragazzo disabile</w:t>
      </w:r>
      <w:r w:rsidRPr="00EA294F">
        <w:rPr>
          <w:rFonts w:ascii="Calibri" w:hAnsi="Calibri"/>
        </w:rPr>
        <w:t xml:space="preserve">, sono chiamati a scoprire la persona disabile, a valorizzarla nella parrocchia e a considerarla non più come soggetto passivo o oggetto di attenzioni sporadiche, privo di identità, ma soggetto fortemente attivo </w:t>
      </w:r>
      <w:r w:rsidR="00754037" w:rsidRPr="00EA294F">
        <w:rPr>
          <w:rFonts w:ascii="Calibri" w:hAnsi="Calibri"/>
        </w:rPr>
        <w:lastRenderedPageBreak/>
        <w:t>n</w:t>
      </w:r>
      <w:r w:rsidRPr="00EA294F">
        <w:rPr>
          <w:rFonts w:ascii="Calibri" w:hAnsi="Calibri"/>
        </w:rPr>
        <w:t xml:space="preserve">ella famiglia, nella società e nella Chiesa. Tanto da divenire responsabile e capace di testimonianza dell’amore di Dio. </w:t>
      </w:r>
    </w:p>
    <w:p w:rsidR="002E0C87" w:rsidRPr="00EA294F" w:rsidRDefault="00ED4E5E" w:rsidP="00EC0BD9">
      <w:pPr>
        <w:rPr>
          <w:rFonts w:ascii="Calibri" w:hAnsi="Calibri"/>
        </w:rPr>
      </w:pPr>
      <w:r w:rsidRPr="00EA294F">
        <w:rPr>
          <w:rFonts w:ascii="Calibri" w:hAnsi="Calibri"/>
        </w:rPr>
        <w:t xml:space="preserve">La testimonianza di vita della persona disabile, all’interno della comunità, può divenire strumento privilegiato per la trasformazione e la crescita della società. Essa diventa occasione di auto-educazione per la comunità parrocchiale, che, grazie al riconoscimento, all’inclusione e alla scoperta della vocazione personale del disabile, cresce e si fa comunità accogliente.  </w:t>
      </w:r>
    </w:p>
    <w:p w:rsidR="00440623" w:rsidRPr="00EA294F" w:rsidRDefault="002E0C87" w:rsidP="00440623">
      <w:pPr>
        <w:rPr>
          <w:rFonts w:ascii="Calibri" w:hAnsi="Calibri"/>
        </w:rPr>
      </w:pPr>
      <w:r w:rsidRPr="00EA294F">
        <w:rPr>
          <w:rFonts w:ascii="Calibri" w:hAnsi="Calibri"/>
        </w:rPr>
        <w:t>Quest</w:t>
      </w:r>
      <w:r w:rsidR="00440623" w:rsidRPr="00EA294F">
        <w:rPr>
          <w:rFonts w:ascii="Calibri" w:hAnsi="Calibri"/>
        </w:rPr>
        <w:t xml:space="preserve">o documento si propone di aiutare l’educatore nell’integrazione del ragazzo disabile in acr, fornendogli alcune nozioni teoriche, utili a capire le caratteristiche della patologia </w:t>
      </w:r>
      <w:r w:rsidR="00441D31" w:rsidRPr="00EA294F">
        <w:rPr>
          <w:rFonts w:ascii="Calibri" w:hAnsi="Calibri"/>
        </w:rPr>
        <w:t>e la conseguente modalità utile all</w:t>
      </w:r>
      <w:r w:rsidR="00440623" w:rsidRPr="00EA294F">
        <w:rPr>
          <w:rFonts w:ascii="Calibri" w:hAnsi="Calibri"/>
        </w:rPr>
        <w:t xml:space="preserve">’integrazione del ragazzo, </w:t>
      </w:r>
      <w:r w:rsidR="00441D31" w:rsidRPr="00EA294F">
        <w:rPr>
          <w:rFonts w:ascii="Calibri" w:hAnsi="Calibri"/>
        </w:rPr>
        <w:t xml:space="preserve">nel </w:t>
      </w:r>
      <w:r w:rsidR="00440623" w:rsidRPr="00EA294F">
        <w:rPr>
          <w:rFonts w:ascii="Calibri" w:hAnsi="Calibri"/>
        </w:rPr>
        <w:t xml:space="preserve">gruppo. </w:t>
      </w:r>
    </w:p>
    <w:p w:rsidR="00CC06D1" w:rsidRDefault="00440623" w:rsidP="00440623">
      <w:pPr>
        <w:rPr>
          <w:rFonts w:ascii="Calibri" w:hAnsi="Calibri"/>
        </w:rPr>
      </w:pPr>
      <w:r w:rsidRPr="00EA294F">
        <w:rPr>
          <w:rFonts w:ascii="Calibri" w:hAnsi="Calibri"/>
        </w:rPr>
        <w:t>Il ventaglio in cui sono racchiuse le d</w:t>
      </w:r>
      <w:r w:rsidR="00441D31" w:rsidRPr="00EA294F">
        <w:rPr>
          <w:rFonts w:ascii="Calibri" w:hAnsi="Calibri"/>
        </w:rPr>
        <w:t>isabilità è</w:t>
      </w:r>
      <w:r w:rsidRPr="00EA294F">
        <w:rPr>
          <w:rFonts w:ascii="Calibri" w:hAnsi="Calibri"/>
        </w:rPr>
        <w:t xml:space="preserve"> vastissimo: dall’handicap sensoriale, a quello psichico, a quello fisico. In ciascuna categoria vi sono diverse sfaccettature e tipologie di problematiche che elencarle tutte risulterebbe impossibile. Per questo è stato necessario scegliere di approfondire quelle più frequenti nelle nostre realtà parrocchiali e associative. </w:t>
      </w:r>
    </w:p>
    <w:p w:rsidR="00440623" w:rsidRPr="00EA294F" w:rsidRDefault="00CC06D1" w:rsidP="00440623">
      <w:pPr>
        <w:rPr>
          <w:rFonts w:ascii="Calibri" w:hAnsi="Calibri"/>
        </w:rPr>
      </w:pPr>
      <w:r>
        <w:rPr>
          <w:rFonts w:ascii="Calibri" w:hAnsi="Calibri"/>
        </w:rPr>
        <w:br w:type="page"/>
      </w:r>
    </w:p>
    <w:p w:rsidR="002B3902" w:rsidRPr="007E22DE" w:rsidRDefault="002B3902" w:rsidP="00EC0BD9">
      <w:pPr>
        <w:rPr>
          <w:rFonts w:ascii="Calibri" w:hAnsi="Calibri"/>
          <w:sz w:val="24"/>
          <w:szCs w:val="24"/>
        </w:rPr>
      </w:pPr>
    </w:p>
    <w:p w:rsidR="004718D3" w:rsidRPr="00CC06D1" w:rsidRDefault="004718D3" w:rsidP="00CC06D1">
      <w:pPr>
        <w:pStyle w:val="Nessunaspaziatura"/>
        <w:jc w:val="center"/>
        <w:rPr>
          <w:sz w:val="34"/>
          <w:szCs w:val="34"/>
        </w:rPr>
      </w:pPr>
      <w:r w:rsidRPr="00CC06D1">
        <w:rPr>
          <w:sz w:val="34"/>
          <w:szCs w:val="34"/>
        </w:rPr>
        <w:t>SINDROME DI DOWN</w:t>
      </w:r>
    </w:p>
    <w:p w:rsidR="003476FB" w:rsidRPr="00047645" w:rsidRDefault="00C16437" w:rsidP="00EC0BD9">
      <w:pPr>
        <w:rPr>
          <w:rFonts w:ascii="Calibri" w:hAnsi="Calibri"/>
          <w:b/>
          <w:i/>
          <w:sz w:val="26"/>
          <w:szCs w:val="26"/>
        </w:rPr>
      </w:pPr>
      <w:r w:rsidRPr="00047645">
        <w:rPr>
          <w:rFonts w:ascii="Calibri" w:hAnsi="Calibri"/>
          <w:b/>
          <w:i/>
          <w:sz w:val="26"/>
          <w:szCs w:val="26"/>
        </w:rPr>
        <w:t xml:space="preserve">Le caratteristiche del ragazzo </w:t>
      </w:r>
      <w:r w:rsidR="00E67C70" w:rsidRPr="00047645">
        <w:rPr>
          <w:rFonts w:ascii="Calibri" w:hAnsi="Calibri"/>
          <w:b/>
          <w:i/>
          <w:sz w:val="26"/>
          <w:szCs w:val="26"/>
        </w:rPr>
        <w:t xml:space="preserve">con la sindrome di </w:t>
      </w:r>
      <w:r w:rsidRPr="00047645">
        <w:rPr>
          <w:rFonts w:ascii="Calibri" w:hAnsi="Calibri"/>
          <w:b/>
          <w:i/>
          <w:sz w:val="26"/>
          <w:szCs w:val="26"/>
        </w:rPr>
        <w:t>Down</w:t>
      </w:r>
      <w:r w:rsidR="003476FB" w:rsidRPr="00047645">
        <w:rPr>
          <w:rFonts w:ascii="Calibri" w:hAnsi="Calibri"/>
          <w:b/>
          <w:i/>
          <w:sz w:val="26"/>
          <w:szCs w:val="26"/>
        </w:rPr>
        <w:t xml:space="preserve">: </w:t>
      </w:r>
    </w:p>
    <w:p w:rsidR="00CC06D1" w:rsidRDefault="000902FD" w:rsidP="00EC0BD9">
      <w:r>
        <w:t>La sindrome di Down è</w:t>
      </w:r>
      <w:r w:rsidR="004718D3">
        <w:t xml:space="preserve"> una condizione genetica, la più comune associata a ritardo mentale; dipende da un’anomalia di tipo cromosomico, per la quale si vengono a trovare 3 </w:t>
      </w:r>
      <w:r w:rsidR="00441D31">
        <w:t xml:space="preserve">cromosomi, anziché la coppia, nella posizione 21. </w:t>
      </w:r>
    </w:p>
    <w:p w:rsidR="004718D3" w:rsidRDefault="004718D3" w:rsidP="00EC0BD9">
      <w:r>
        <w:t>Lo sviluppo del soggetto Down avviene normalmente con uno sfasamento temporale rispetto alla norma nelle varie funzioni: motricità, linguaggio, comprensione. Solitamente questi ragazzi, hanno una generale tendenza all’apatia, ad un ripiegamento su automatismi che difficilmente vengono abbandonati.</w:t>
      </w:r>
      <w:r w:rsidR="00CC06D1">
        <w:t xml:space="preserve">                 </w:t>
      </w:r>
      <w:r>
        <w:t xml:space="preserve"> La naturale inattività è una con</w:t>
      </w:r>
      <w:r w:rsidR="00CC06D1">
        <w:t>seguenza dello sviluppo motorio</w:t>
      </w:r>
      <w:r>
        <w:t xml:space="preserve"> ed è da ritenersi fisiologica. </w:t>
      </w:r>
    </w:p>
    <w:p w:rsidR="0050244E" w:rsidRDefault="004718D3" w:rsidP="00EC0BD9">
      <w:r>
        <w:t>Dal punto di vista cognitivo questi soggetti presentano un ritardo variabile, conseguenza di una maturazione neurologica più lenta; dopo gli anni dell’infanzia si manifesta un declino nell’andamento dello sviluppo intellettivo. Anche lo sviluppo del linguaggi</w:t>
      </w:r>
      <w:r w:rsidR="002879F4">
        <w:t>o avviene in tempi più rallenta</w:t>
      </w:r>
      <w:r>
        <w:t>ti, co</w:t>
      </w:r>
      <w:r w:rsidR="002879F4">
        <w:t>n pochi vocaboli e disarticolati</w:t>
      </w:r>
      <w:r>
        <w:t xml:space="preserve">; hanno difficoltà di lettura e scrittura. </w:t>
      </w:r>
    </w:p>
    <w:p w:rsidR="0050244E" w:rsidRDefault="0050244E" w:rsidP="00EC0BD9">
      <w:r>
        <w:t xml:space="preserve">Quanto più il linguaggio risulta povero di vocaboli, incomprensibile, privo di senso e di espressività, tanto meno facile sarà la vita del bambino, tanto più forte il suo isolamento, la sua depressione ed aggressività. </w:t>
      </w:r>
    </w:p>
    <w:p w:rsidR="004718D3" w:rsidRDefault="0050244E" w:rsidP="00EC0BD9">
      <w:r>
        <w:t xml:space="preserve">E’ dunque importante garantire un’educazione precoce, con sollecitazioni e motivazioni affettive e mentali. </w:t>
      </w:r>
    </w:p>
    <w:p w:rsidR="00C16437" w:rsidRPr="00047645" w:rsidRDefault="00C16437">
      <w:pPr>
        <w:rPr>
          <w:rFonts w:ascii="Calibri" w:hAnsi="Calibri"/>
          <w:b/>
          <w:i/>
          <w:sz w:val="24"/>
          <w:szCs w:val="24"/>
        </w:rPr>
      </w:pPr>
    </w:p>
    <w:p w:rsidR="00C16437" w:rsidRPr="00047645" w:rsidRDefault="00C16437" w:rsidP="00EC0BD9">
      <w:pPr>
        <w:rPr>
          <w:rFonts w:ascii="Calibri" w:hAnsi="Calibri"/>
          <w:b/>
          <w:i/>
          <w:sz w:val="26"/>
          <w:szCs w:val="26"/>
        </w:rPr>
      </w:pPr>
      <w:r w:rsidRPr="00047645">
        <w:rPr>
          <w:rFonts w:ascii="Calibri" w:hAnsi="Calibri"/>
          <w:b/>
          <w:i/>
          <w:sz w:val="26"/>
          <w:szCs w:val="26"/>
        </w:rPr>
        <w:t xml:space="preserve">Consigli per l’educatore ACR: </w:t>
      </w:r>
    </w:p>
    <w:p w:rsidR="0050244E" w:rsidRDefault="00CC06D1" w:rsidP="00EC0BD9">
      <w:r>
        <w:t xml:space="preserve">Considerando le caratteristiche accennate precedentemente risultano molto importanti </w:t>
      </w:r>
      <w:r w:rsidR="0050244E">
        <w:t xml:space="preserve">le attività ludiche: il gioco, nella prima infanzia, influenza lo sviluppo cognitivo ed emotivo-sociale del bambino. </w:t>
      </w:r>
    </w:p>
    <w:p w:rsidR="0050244E" w:rsidRDefault="0050244E" w:rsidP="00EC0BD9">
      <w:r>
        <w:t xml:space="preserve">Meglio valorizzare i successi piuttosto che </w:t>
      </w:r>
      <w:r w:rsidR="00BB05DC">
        <w:t>punire con interventi violenti e</w:t>
      </w:r>
      <w:r>
        <w:t xml:space="preserve"> mantenere coerenza nel rapporto affettivo ed educativo poiché i trisomici danno la preferenza a mete affettive più che intellettive. </w:t>
      </w:r>
    </w:p>
    <w:p w:rsidR="00C16437" w:rsidRDefault="009D406A" w:rsidP="00EC0BD9">
      <w:r>
        <w:t xml:space="preserve">La personalità dell’individuo Down presenta potenzialità e competenze idonee a sviluppare un percorso educativo e formativo sufficientemente adeguato </w:t>
      </w:r>
      <w:r w:rsidR="00C16437">
        <w:t>ad una sua integrazione sociale.</w:t>
      </w:r>
    </w:p>
    <w:p w:rsidR="009D406A" w:rsidRDefault="00C16437" w:rsidP="00EC0BD9">
      <w:r>
        <w:t>L</w:t>
      </w:r>
      <w:r w:rsidR="00B2192C">
        <w:t>a competenza sociale e relazionale del soggetto con questa sindrome è correlata al grado</w:t>
      </w:r>
      <w:r w:rsidR="00BB05DC">
        <w:t xml:space="preserve"> di sviluppo dell’intelligenza; se il bambino presenta un quadro cognitivo alto rispetto alla media sarà facilitato nell’interazione con i suoi pari.</w:t>
      </w:r>
    </w:p>
    <w:p w:rsidR="00B2192C" w:rsidRDefault="000E74CC" w:rsidP="00EC0BD9">
      <w:r>
        <w:t xml:space="preserve">Da un’indagine </w:t>
      </w:r>
      <w:r w:rsidR="00B2192C">
        <w:t>è emerso che gli adolescenti Down:</w:t>
      </w:r>
    </w:p>
    <w:p w:rsidR="00B2192C" w:rsidRDefault="00B2192C" w:rsidP="00EC0BD9">
      <w:r>
        <w:t xml:space="preserve"> -hanno un’autostima piuttosto alta, </w:t>
      </w:r>
    </w:p>
    <w:p w:rsidR="00B2192C" w:rsidRDefault="00B2192C" w:rsidP="00EC0BD9">
      <w:r>
        <w:t xml:space="preserve">-relazioni familiari armoniose e positive, </w:t>
      </w:r>
    </w:p>
    <w:p w:rsidR="00B2192C" w:rsidRDefault="00B2192C" w:rsidP="00EC0BD9">
      <w:r>
        <w:t>-forte attaccamento alla famiglia</w:t>
      </w:r>
    </w:p>
    <w:p w:rsidR="00B2192C" w:rsidRDefault="00B2192C" w:rsidP="00EC0BD9">
      <w:r>
        <w:t xml:space="preserve">-relazioni con gli amici aperta, sincera e costruttiva, </w:t>
      </w:r>
    </w:p>
    <w:p w:rsidR="00B2192C" w:rsidRDefault="00B2192C" w:rsidP="00EC0BD9">
      <w:r>
        <w:t xml:space="preserve">-spesso hanno un amico speciale, disabile o adulto; </w:t>
      </w:r>
    </w:p>
    <w:p w:rsidR="00C16437" w:rsidRDefault="00B2192C" w:rsidP="00EC0BD9">
      <w:r>
        <w:t>Spesso i ragazzi Down si adattano bene a lavori ripetitivi, semplici, di supporto gli altri. E’ importante garantire loro un buon adattamento socio</w:t>
      </w:r>
      <w:r w:rsidR="008730EE">
        <w:t>-</w:t>
      </w:r>
      <w:r>
        <w:t xml:space="preserve">emozionale, opportunità di incontro e socializzazione con i </w:t>
      </w:r>
      <w:r>
        <w:lastRenderedPageBreak/>
        <w:t>coe</w:t>
      </w:r>
      <w:r w:rsidR="00C16437">
        <w:t>tanei. Per questo è importante, seppur molto difficile, cercare una via di socializzazione nel percorso acr. Durante il suo cammino di fede è necessario fornire un</w:t>
      </w:r>
      <w:r>
        <w:t xml:space="preserve"> punto di riferimento, una guida come può essere un educatore,</w:t>
      </w:r>
      <w:r w:rsidR="00C16437">
        <w:t xml:space="preserve"> un coetaneo, </w:t>
      </w:r>
      <w:r w:rsidR="00B648EE">
        <w:t xml:space="preserve">o anche </w:t>
      </w:r>
      <w:r w:rsidR="00C16437">
        <w:t>un</w:t>
      </w:r>
      <w:r w:rsidR="00B648EE">
        <w:t xml:space="preserve"> genitore o fratello disposto ad aiutare l’educatore. </w:t>
      </w:r>
    </w:p>
    <w:p w:rsidR="005363E9" w:rsidRDefault="00C16437" w:rsidP="00EC0BD9">
      <w:r>
        <w:t xml:space="preserve">Poiché, come accennato </w:t>
      </w:r>
      <w:r w:rsidR="005363E9">
        <w:t xml:space="preserve">precedentemente, lo sviluppo del linguaggio e della capacità di scrittura e lettura è rallentato, rispetto alla norma, è necessario lavorare per immagini e leggendo per lui, evitando così di mettere in difficoltà il bambino chiedendogli cose che farebbe fatica a fare. E’ dunque necessario, durante la programmazione, creare un’attività in parallelo, sulla scia degli obiettivi prefissati per il gruppo. </w:t>
      </w:r>
    </w:p>
    <w:p w:rsidR="002B3699" w:rsidRDefault="002B3699" w:rsidP="00EC0BD9">
      <w:r>
        <w:t>La crescita e l’autonomia del ragazzo down, diventano possibili laddove è stato pensato un percorso scandito da fiducia, socializzazione e responsabilizzazione. Crescere e diventare persone autonome con un’identità adulta, per questi ragazzi</w:t>
      </w:r>
      <w:r w:rsidR="00047645">
        <w:t>,</w:t>
      </w:r>
      <w:r>
        <w:t xml:space="preserve"> è possibile quando il percorso è scandito da progetti individualizzati, che favoriscano un buon adattamento socio</w:t>
      </w:r>
      <w:r w:rsidR="008730EE">
        <w:t>-</w:t>
      </w:r>
      <w:r>
        <w:t>emozionale: devono dunque essere loro fornite opportunità di incontro e di</w:t>
      </w:r>
      <w:r w:rsidR="00EB475D">
        <w:t xml:space="preserve"> socializzazione con i coetanei. U</w:t>
      </w:r>
      <w:r>
        <w:t>na realtà associativa come quella dell’acr può favorire in questo senso una funz</w:t>
      </w:r>
      <w:r w:rsidR="00EB475D">
        <w:t xml:space="preserve">ione di socializzazione. </w:t>
      </w:r>
    </w:p>
    <w:p w:rsidR="00146E50" w:rsidRDefault="00146E50" w:rsidP="00EC0BD9"/>
    <w:p w:rsidR="003C7670" w:rsidRPr="00BB05DC" w:rsidRDefault="00F64029" w:rsidP="00EC0BD9">
      <w:pPr>
        <w:rPr>
          <w:rFonts w:ascii="Calibri" w:hAnsi="Calibri"/>
          <w:b/>
          <w:sz w:val="26"/>
          <w:szCs w:val="26"/>
        </w:rPr>
      </w:pPr>
      <w:r w:rsidRPr="00BB05DC">
        <w:rPr>
          <w:rFonts w:ascii="Calibri" w:hAnsi="Calibri"/>
          <w:b/>
          <w:sz w:val="26"/>
          <w:szCs w:val="26"/>
        </w:rPr>
        <w:t>Mettere in Pratica….</w:t>
      </w:r>
    </w:p>
    <w:p w:rsidR="00F64029" w:rsidRPr="00BB05DC" w:rsidRDefault="00F64029" w:rsidP="00EC0BD9">
      <w:pPr>
        <w:rPr>
          <w:rFonts w:ascii="Calibri" w:hAnsi="Calibri"/>
          <w:b/>
          <w:sz w:val="26"/>
          <w:szCs w:val="26"/>
        </w:rPr>
      </w:pPr>
      <w:r w:rsidRPr="00BB05DC">
        <w:rPr>
          <w:rFonts w:ascii="Calibri" w:hAnsi="Calibri"/>
          <w:b/>
          <w:sz w:val="26"/>
          <w:szCs w:val="26"/>
        </w:rPr>
        <w:t xml:space="preserve">SUGGERIMENTI PER LE ATTIVITA’ DI GRUPPO </w:t>
      </w:r>
    </w:p>
    <w:p w:rsidR="00F64029" w:rsidRDefault="00AB624A" w:rsidP="00EC0BD9">
      <w:r>
        <w:t>-</w:t>
      </w:r>
      <w:r w:rsidR="00146E50" w:rsidRPr="00F64029">
        <w:t>Alla</w:t>
      </w:r>
      <w:r w:rsidR="00F64029">
        <w:t xml:space="preserve"> base di un percorso in acr con il ragazzo down,  c</w:t>
      </w:r>
      <w:r w:rsidR="00146E50" w:rsidRPr="00F64029">
        <w:t xml:space="preserve">i deve essere la costruzione di una </w:t>
      </w:r>
      <w:r w:rsidR="00F64029" w:rsidRPr="00AB624A">
        <w:rPr>
          <w:i/>
        </w:rPr>
        <w:t>relazione:</w:t>
      </w:r>
      <w:r w:rsidR="00F64029">
        <w:t xml:space="preserve"> dal momento in cui l’educatore conosce il bambino e la sua famiglia,</w:t>
      </w:r>
      <w:r w:rsidR="008730EE">
        <w:t xml:space="preserve"> deve</w:t>
      </w:r>
      <w:r w:rsidR="00146E50" w:rsidRPr="00F64029">
        <w:t xml:space="preserve"> fare in modo che </w:t>
      </w:r>
      <w:r w:rsidR="00F64029">
        <w:t>questi siano sereni</w:t>
      </w:r>
      <w:r w:rsidR="00146E50" w:rsidRPr="00F64029">
        <w:t xml:space="preserve"> e a </w:t>
      </w:r>
      <w:r w:rsidR="00F64029">
        <w:t xml:space="preserve">proprio agio nella realtà che il bambino vive in parrocchia. </w:t>
      </w:r>
    </w:p>
    <w:p w:rsidR="005363E9" w:rsidRPr="00F64029" w:rsidRDefault="00AB624A" w:rsidP="00EC0BD9">
      <w:r>
        <w:t>-</w:t>
      </w:r>
      <w:r w:rsidR="00F64029">
        <w:t xml:space="preserve">E’ necessario quindi avere un </w:t>
      </w:r>
      <w:r w:rsidR="00F64029" w:rsidRPr="00AB624A">
        <w:rPr>
          <w:i/>
        </w:rPr>
        <w:t xml:space="preserve">atteggiamento </w:t>
      </w:r>
      <w:r w:rsidR="008730EE" w:rsidRPr="00AB624A">
        <w:rPr>
          <w:i/>
        </w:rPr>
        <w:t>disponibile</w:t>
      </w:r>
      <w:r w:rsidR="008730EE">
        <w:t>:</w:t>
      </w:r>
      <w:r w:rsidR="00146E50" w:rsidRPr="00F64029">
        <w:t xml:space="preserve"> </w:t>
      </w:r>
      <w:r w:rsidR="00F64029">
        <w:t xml:space="preserve">avere </w:t>
      </w:r>
      <w:r w:rsidR="00146E50" w:rsidRPr="00F64029">
        <w:t>sempre il sorriso</w:t>
      </w:r>
      <w:r w:rsidR="00F64029">
        <w:t xml:space="preserve"> è una prima accoglienza, semplice ma essenziale</w:t>
      </w:r>
      <w:r w:rsidR="00146E50" w:rsidRPr="00F64029">
        <w:t xml:space="preserve"> </w:t>
      </w:r>
      <w:r w:rsidR="00F64029">
        <w:t>(</w:t>
      </w:r>
      <w:r w:rsidR="00146E50" w:rsidRPr="00F64029">
        <w:t>sembr</w:t>
      </w:r>
      <w:r w:rsidR="00F64029">
        <w:t>a</w:t>
      </w:r>
      <w:r w:rsidR="008730EE">
        <w:t xml:space="preserve"> una cosa scontata ma non lo è); </w:t>
      </w:r>
      <w:r w:rsidR="00F64029">
        <w:t xml:space="preserve"> il bambino deve cogliere che anche all’educatore piace stare con lui, che è disponibile a porsi al suo livello </w:t>
      </w:r>
      <w:r w:rsidR="00146E50" w:rsidRPr="00F64029">
        <w:t>perché lui possa avere al suo fianco una persona con cui stare a proprio agio</w:t>
      </w:r>
      <w:r w:rsidR="003C7670" w:rsidRPr="00F64029">
        <w:t>.</w:t>
      </w:r>
      <w:r w:rsidR="00146E50" w:rsidRPr="00F64029">
        <w:t xml:space="preserve"> </w:t>
      </w:r>
    </w:p>
    <w:p w:rsidR="00146E50" w:rsidRDefault="00AB624A" w:rsidP="00EC0BD9">
      <w:r>
        <w:t>-</w:t>
      </w:r>
      <w:r w:rsidR="00146E50" w:rsidRPr="00F64029">
        <w:t xml:space="preserve">E’ necessario utilizzare strumenti diversi: il </w:t>
      </w:r>
      <w:r w:rsidR="00146E50" w:rsidRPr="00AB624A">
        <w:rPr>
          <w:i/>
        </w:rPr>
        <w:t>canale visivo</w:t>
      </w:r>
      <w:r w:rsidR="00146E50" w:rsidRPr="00F64029">
        <w:t xml:space="preserve"> è sempre ben sviluppato e più efficace per affrontare tematiche </w:t>
      </w:r>
      <w:r w:rsidR="003C7670" w:rsidRPr="00F64029">
        <w:t>anche astratte (es. immagini di Gesù, i discepoli, cartoni…).</w:t>
      </w:r>
      <w:r w:rsidR="00BE552B" w:rsidRPr="00F64029">
        <w:t xml:space="preserve"> </w:t>
      </w:r>
    </w:p>
    <w:p w:rsidR="006752C4" w:rsidRPr="00F64029" w:rsidRDefault="00BB05DC" w:rsidP="00EC0BD9">
      <w:r>
        <w:t>-</w:t>
      </w:r>
      <w:r w:rsidR="009015D9">
        <w:t xml:space="preserve">Per preparare le attività è necessario pensare a </w:t>
      </w:r>
      <w:r w:rsidR="009015D9" w:rsidRPr="00BB05DC">
        <w:rPr>
          <w:i/>
        </w:rPr>
        <w:t>ciò che al bambino piace</w:t>
      </w:r>
      <w:r w:rsidR="009015D9">
        <w:t xml:space="preserve"> e lavorare</w:t>
      </w:r>
      <w:r>
        <w:t xml:space="preserve"> sia</w:t>
      </w:r>
      <w:r w:rsidR="009015D9">
        <w:t xml:space="preserve"> sull’aspetto grafi</w:t>
      </w:r>
      <w:r w:rsidR="008730EE">
        <w:t xml:space="preserve">co e visivo </w:t>
      </w:r>
      <w:r>
        <w:t>ch</w:t>
      </w:r>
      <w:r w:rsidR="008730EE">
        <w:t xml:space="preserve">e su quello pratico, più che su quello teorico e comunicativo. </w:t>
      </w:r>
      <w:r>
        <w:t xml:space="preserve"> </w:t>
      </w:r>
      <w:r w:rsidR="009015D9">
        <w:t xml:space="preserve">Per parlare della comunione e del corpo di Cristo ad esempio può essere utile fare il pane insieme a loro, con farina ed acqua. Può essere un pretesto per insegnare loro come </w:t>
      </w:r>
      <w:r w:rsidR="006752C4" w:rsidRPr="00F64029">
        <w:t>mettere le mani quando si va a prendere l’</w:t>
      </w:r>
      <w:r w:rsidR="00E67A15" w:rsidRPr="00F64029">
        <w:t>ostia.</w:t>
      </w:r>
      <w:r w:rsidR="009015D9">
        <w:t xml:space="preserve"> La strategia pratica, del fare</w:t>
      </w:r>
      <w:r w:rsidR="008730EE">
        <w:t>,</w:t>
      </w:r>
      <w:r w:rsidR="009015D9">
        <w:t xml:space="preserve"> è molto importante e sicuramente la più efficace. </w:t>
      </w:r>
      <w:r w:rsidR="006752C4" w:rsidRPr="00F64029">
        <w:t xml:space="preserve"> </w:t>
      </w:r>
    </w:p>
    <w:p w:rsidR="006752C4" w:rsidRPr="00F64029" w:rsidRDefault="00AB624A" w:rsidP="00EC0BD9">
      <w:r>
        <w:t>-</w:t>
      </w:r>
      <w:r w:rsidR="009015D9">
        <w:t>L’acr per il ragazzino down è importante per imparare cose nuove, ma più di ogni altra cosa</w:t>
      </w:r>
      <w:r w:rsidR="00BB05DC">
        <w:t>,</w:t>
      </w:r>
      <w:r w:rsidR="009015D9">
        <w:t xml:space="preserve"> perché è un luogo di relazioni, dove può fare esperienza di gruppo, imparando talvolta anche dagli </w:t>
      </w:r>
      <w:r w:rsidR="009015D9" w:rsidRPr="00AB624A">
        <w:rPr>
          <w:i/>
        </w:rPr>
        <w:t>amici</w:t>
      </w:r>
      <w:r w:rsidR="009015D9">
        <w:t>.</w:t>
      </w:r>
      <w:r w:rsidR="006752C4" w:rsidRPr="00F64029">
        <w:t xml:space="preserve"> </w:t>
      </w:r>
      <w:r w:rsidR="00BB05DC">
        <w:t>Talvolta è possibile che i componenti</w:t>
      </w:r>
      <w:r w:rsidR="009015D9">
        <w:t xml:space="preserve"> del gruppo non capiscano la diversità del bambino e come comportarsi con lui; ma con il tempo impareranno a conoscerlo e </w:t>
      </w:r>
      <w:r w:rsidR="00765036">
        <w:t>a capire</w:t>
      </w:r>
      <w:r w:rsidR="008730EE">
        <w:t xml:space="preserve"> che spesso</w:t>
      </w:r>
      <w:r w:rsidR="006752C4" w:rsidRPr="00F64029">
        <w:t xml:space="preserve"> è più efficace</w:t>
      </w:r>
      <w:r w:rsidR="00BB05DC">
        <w:t xml:space="preserve"> e motivante il</w:t>
      </w:r>
      <w:r w:rsidR="00765036">
        <w:t xml:space="preserve"> loro </w:t>
      </w:r>
      <w:r w:rsidR="00BB05DC">
        <w:t>incoraggiamento</w:t>
      </w:r>
      <w:r w:rsidR="00765036">
        <w:t xml:space="preserve">, </w:t>
      </w:r>
      <w:r w:rsidR="008730EE">
        <w:t>rispetto all’azione</w:t>
      </w:r>
      <w:r w:rsidR="006752C4" w:rsidRPr="00F64029">
        <w:t xml:space="preserve"> dell’</w:t>
      </w:r>
      <w:r w:rsidR="00E67A15" w:rsidRPr="00F64029">
        <w:t>educatore.</w:t>
      </w:r>
      <w:r w:rsidR="00BB05DC">
        <w:t xml:space="preserve"> </w:t>
      </w:r>
      <w:r w:rsidR="006752C4" w:rsidRPr="00F64029">
        <w:t xml:space="preserve">Se </w:t>
      </w:r>
      <w:r w:rsidR="00E67A15" w:rsidRPr="00F64029">
        <w:t>sono i coetan</w:t>
      </w:r>
      <w:r w:rsidR="00765036">
        <w:t>ei stessi ad aiutare il bambino down</w:t>
      </w:r>
      <w:r w:rsidR="00E67A15" w:rsidRPr="00F64029">
        <w:t xml:space="preserve">, questo tende a rispondere in maniera più positiva: per esempio potrebbero guidarlo nei vari gesti della messa (“adesso ci alziamo in piedi” e </w:t>
      </w:r>
      <w:r w:rsidR="00765036">
        <w:t xml:space="preserve">un amico </w:t>
      </w:r>
      <w:r w:rsidR="00E67A15" w:rsidRPr="00F64029">
        <w:t>lo aiuta ad alzarsi, “ora ci inginocchiamo”</w:t>
      </w:r>
      <w:r>
        <w:t xml:space="preserve"> e si inginocchia vicino a lui,</w:t>
      </w:r>
      <w:r w:rsidR="00E67A15" w:rsidRPr="00F64029">
        <w:t>…).</w:t>
      </w:r>
    </w:p>
    <w:p w:rsidR="003C7670" w:rsidRPr="00F64029" w:rsidRDefault="00AB624A" w:rsidP="00EC0BD9">
      <w:r>
        <w:t>-</w:t>
      </w:r>
      <w:r w:rsidR="00E67A15" w:rsidRPr="00F64029">
        <w:t xml:space="preserve">Per avvicinare il bambino alla </w:t>
      </w:r>
      <w:r w:rsidR="00E67A15" w:rsidRPr="00AB624A">
        <w:rPr>
          <w:i/>
        </w:rPr>
        <w:t>messa</w:t>
      </w:r>
      <w:r w:rsidR="00E67A15" w:rsidRPr="00F64029">
        <w:t xml:space="preserve"> (soprattutto le prime volte) è importante che sia </w:t>
      </w:r>
      <w:r w:rsidR="008D3C31" w:rsidRPr="00F64029">
        <w:t>seduto vicino al suo gruppo (per non sentirsi escluso) ma anche vicino a un educatore che possa spiegargli cosa sta succedendo, in modo che non rischi di diventare un evento passivo e noioso.</w:t>
      </w:r>
    </w:p>
    <w:p w:rsidR="003C7670" w:rsidRPr="00F64029" w:rsidRDefault="00AB624A" w:rsidP="00EC0BD9">
      <w:r>
        <w:lastRenderedPageBreak/>
        <w:t>-</w:t>
      </w:r>
      <w:r w:rsidR="003C7670" w:rsidRPr="00F64029">
        <w:t>Si possono</w:t>
      </w:r>
      <w:r>
        <w:t xml:space="preserve"> anche proporre attività di </w:t>
      </w:r>
      <w:r w:rsidRPr="00AB624A">
        <w:rPr>
          <w:i/>
        </w:rPr>
        <w:t>personificazione</w:t>
      </w:r>
      <w:r w:rsidR="003C7670" w:rsidRPr="00F64029">
        <w:t xml:space="preserve"> come travestimenti, scenette, … </w:t>
      </w:r>
      <w:r>
        <w:t xml:space="preserve">in modo che i ragazzi possano </w:t>
      </w:r>
      <w:r w:rsidR="003C7670" w:rsidRPr="00F64029">
        <w:t>personificarsi e sentirsi più vicini all</w:t>
      </w:r>
      <w:r w:rsidR="00BE552B" w:rsidRPr="00F64029">
        <w:t>e situazioni della Bibbia: es. riprodu</w:t>
      </w:r>
      <w:r w:rsidR="00BB05DC">
        <w:t>rre la scena dell’Ultima cena, la nascita di Gesù,ecc.</w:t>
      </w:r>
    </w:p>
    <w:p w:rsidR="00BE552B" w:rsidRPr="00F64029" w:rsidRDefault="00AB624A" w:rsidP="00EC0BD9">
      <w:r>
        <w:t>-</w:t>
      </w:r>
      <w:r w:rsidR="00BE552B" w:rsidRPr="00F64029">
        <w:t xml:space="preserve">Può essere interessante fare molte </w:t>
      </w:r>
      <w:r w:rsidR="00BE552B" w:rsidRPr="00AB624A">
        <w:rPr>
          <w:i/>
        </w:rPr>
        <w:t>foto</w:t>
      </w:r>
      <w:r w:rsidR="00BE552B" w:rsidRPr="00F64029">
        <w:t xml:space="preserve"> durante le attività e poi comporre un album dell’anno. In questo modo vengono aiutati a ricordarsi del gruppo e delle cose che hanno imparato, ma soprattutto dei successi che hanno raggiunto.</w:t>
      </w:r>
    </w:p>
    <w:p w:rsidR="00BE552B" w:rsidRPr="00F64029" w:rsidRDefault="00AB624A" w:rsidP="00EC0BD9">
      <w:r>
        <w:t>-</w:t>
      </w:r>
      <w:r w:rsidR="00765036">
        <w:t>Lavorare con ragazzi con sindrome di down</w:t>
      </w:r>
      <w:r w:rsidR="00BE552B" w:rsidRPr="00F64029">
        <w:t xml:space="preserve"> può essere molto frustante perché i loro tempi di apprendimento sono molto diversi da quelli degli altri ragazzi. E’ quindi importante concentrarsi sui </w:t>
      </w:r>
      <w:r w:rsidR="00BE552B" w:rsidRPr="00AB624A">
        <w:rPr>
          <w:i/>
        </w:rPr>
        <w:t>successi nel lungo periodo</w:t>
      </w:r>
      <w:r w:rsidR="00BE552B" w:rsidRPr="00F64029">
        <w:t xml:space="preserve"> piuttosto che perdere la pazienza nel singolo incontro.</w:t>
      </w:r>
    </w:p>
    <w:p w:rsidR="00AB624A" w:rsidRDefault="00AB624A" w:rsidP="00AB624A">
      <w:pPr>
        <w:spacing w:after="0"/>
      </w:pPr>
      <w:r>
        <w:t>-</w:t>
      </w:r>
      <w:r w:rsidR="00BE552B" w:rsidRPr="00F64029">
        <w:t xml:space="preserve">Mai dimenticarsi che prima che avere davanti un disabile si ha davanti un ragazzo: per questo non bisogna neanche troppo adagiarsi sui suoi ritmi e sulle sue difficoltà ma non smettere di chiedergli un miglioramento e di </w:t>
      </w:r>
      <w:r w:rsidR="00BE552B" w:rsidRPr="00AB624A">
        <w:rPr>
          <w:i/>
        </w:rPr>
        <w:t>esortarlo a dare il meglio</w:t>
      </w:r>
      <w:r w:rsidR="00BE552B" w:rsidRPr="00F64029">
        <w:t xml:space="preserve">, esattamente come si farebbe con i ragazzi normodotati. </w:t>
      </w:r>
    </w:p>
    <w:p w:rsidR="00BE552B" w:rsidRPr="00F64029" w:rsidRDefault="00BE552B" w:rsidP="00EC0BD9">
      <w:r w:rsidRPr="00F64029">
        <w:t>Non è utile a nessuno concedere troppi sconti e troppe concessioni nascondendos</w:t>
      </w:r>
      <w:r w:rsidR="00AB624A">
        <w:t xml:space="preserve">i dietro la scusa “e’ disabile”; inoltre questi ragazzi tendono ad essere un po’ pigri, quindi assecondando i loro ritmi senza spronarli a fare di più, si rischia di rimanere sempre fermi, senza prospettive di miglioramento. </w:t>
      </w:r>
    </w:p>
    <w:p w:rsidR="00BE552B" w:rsidRPr="00F64029" w:rsidRDefault="00AB624A" w:rsidP="00EC0BD9">
      <w:r>
        <w:t>-</w:t>
      </w:r>
      <w:r w:rsidR="00BE552B" w:rsidRPr="00F64029">
        <w:t xml:space="preserve">E’ utile </w:t>
      </w:r>
      <w:r w:rsidR="00BE552B" w:rsidRPr="00AB624A">
        <w:rPr>
          <w:i/>
        </w:rPr>
        <w:t>creare routine ripetitive</w:t>
      </w:r>
      <w:r w:rsidR="00BE552B" w:rsidRPr="00F64029">
        <w:t>, in modo che i ragazzi non si sentano spaesati  e non debbano affrontare situazioni sconosciut</w:t>
      </w:r>
      <w:r w:rsidR="00765036">
        <w:t xml:space="preserve">e ad ogni incontro: </w:t>
      </w:r>
      <w:r w:rsidR="00BE552B" w:rsidRPr="00F64029">
        <w:t>iniziare gli incontri sempre con una preghiera, non cambiare sede, accostarlo a una figura di riferimento, …</w:t>
      </w:r>
    </w:p>
    <w:p w:rsidR="00081518" w:rsidRDefault="00AB624A" w:rsidP="00EC0BD9">
      <w:r>
        <w:t>-</w:t>
      </w:r>
      <w:r w:rsidR="00081518">
        <w:t>Per l’educatore è importante ricordarsi che non è da solo a gestire il ragazzino: parlare</w:t>
      </w:r>
      <w:r w:rsidR="00EE3F41" w:rsidRPr="00F64029">
        <w:t xml:space="preserve"> con i genitori ma se possibile anche con gli </w:t>
      </w:r>
      <w:r w:rsidR="00765036">
        <w:t xml:space="preserve">insegnanti, i medici e gli specialisti </w:t>
      </w:r>
      <w:r w:rsidR="00081518">
        <w:t>che seguono il bambino è utile per</w:t>
      </w:r>
      <w:r w:rsidR="00EE3F41" w:rsidRPr="00F64029">
        <w:t xml:space="preserve"> avere una strategia comune</w:t>
      </w:r>
      <w:r w:rsidR="00081518">
        <w:t>,</w:t>
      </w:r>
      <w:r w:rsidR="00EE3F41" w:rsidRPr="00F64029">
        <w:t xml:space="preserve"> anche se realizzata in ambienti diversi.</w:t>
      </w:r>
    </w:p>
    <w:p w:rsidR="00E67A15" w:rsidRPr="00146E50" w:rsidRDefault="003C7670" w:rsidP="00EC0BD9">
      <w:r>
        <w:t xml:space="preserve"> </w:t>
      </w:r>
    </w:p>
    <w:p w:rsidR="009D406A" w:rsidRPr="00505669" w:rsidRDefault="00C16437" w:rsidP="00EC0BD9">
      <w:pPr>
        <w:rPr>
          <w:i/>
          <w:sz w:val="24"/>
          <w:szCs w:val="24"/>
        </w:rPr>
      </w:pPr>
      <w:r w:rsidRPr="00505669">
        <w:rPr>
          <w:i/>
          <w:sz w:val="24"/>
          <w:szCs w:val="24"/>
        </w:rPr>
        <w:t>P</w:t>
      </w:r>
      <w:r w:rsidR="007B4EA9" w:rsidRPr="00505669">
        <w:rPr>
          <w:i/>
          <w:sz w:val="24"/>
          <w:szCs w:val="24"/>
        </w:rPr>
        <w:t>er approfondire</w:t>
      </w:r>
      <w:r w:rsidR="005363E9" w:rsidRPr="00505669">
        <w:rPr>
          <w:i/>
          <w:sz w:val="24"/>
          <w:szCs w:val="24"/>
        </w:rPr>
        <w:t xml:space="preserve"> si propone la lettura dei seguenti libri narranti le</w:t>
      </w:r>
      <w:r w:rsidR="008167CE">
        <w:rPr>
          <w:i/>
          <w:sz w:val="24"/>
          <w:szCs w:val="24"/>
        </w:rPr>
        <w:t xml:space="preserve"> esperienze di vita di</w:t>
      </w:r>
      <w:r w:rsidR="005363E9" w:rsidRPr="00505669">
        <w:rPr>
          <w:i/>
          <w:sz w:val="24"/>
          <w:szCs w:val="24"/>
        </w:rPr>
        <w:t xml:space="preserve"> bambini Down</w:t>
      </w:r>
      <w:r w:rsidR="007B4EA9" w:rsidRPr="00505669">
        <w:rPr>
          <w:i/>
          <w:sz w:val="24"/>
          <w:szCs w:val="24"/>
        </w:rPr>
        <w:t xml:space="preserve">: </w:t>
      </w:r>
    </w:p>
    <w:p w:rsidR="009D406A" w:rsidRDefault="002F24AE" w:rsidP="00EC0BD9">
      <w:r>
        <w:t>-</w:t>
      </w:r>
      <w:r w:rsidR="009D406A">
        <w:t>Ti seguirò fuori dall’</w:t>
      </w:r>
      <w:r w:rsidR="007B4EA9">
        <w:t xml:space="preserve">acqua, Fani Dario </w:t>
      </w:r>
    </w:p>
    <w:p w:rsidR="007B4EA9" w:rsidRDefault="002F24AE" w:rsidP="00EC0BD9">
      <w:r>
        <w:t>-</w:t>
      </w:r>
      <w:r w:rsidR="007B4EA9">
        <w:t xml:space="preserve">Storia </w:t>
      </w:r>
      <w:r w:rsidR="00C16437">
        <w:t>d</w:t>
      </w:r>
      <w:r>
        <w:t>el mio</w:t>
      </w:r>
      <w:r w:rsidR="007B4EA9">
        <w:t xml:space="preserve"> bambino perfetto, Viola Marina </w:t>
      </w:r>
    </w:p>
    <w:p w:rsidR="007B4EA9" w:rsidRDefault="002F24AE" w:rsidP="00EC0BD9">
      <w:r>
        <w:t>-</w:t>
      </w:r>
      <w:r w:rsidR="007B4EA9">
        <w:t xml:space="preserve">Lo zaino di Emma, Fuga Martina </w:t>
      </w:r>
    </w:p>
    <w:p w:rsidR="00BE6E73" w:rsidRDefault="00765036" w:rsidP="00EC0BD9">
      <w:r>
        <w:t>-</w:t>
      </w:r>
      <w:r w:rsidR="00BE6E73">
        <w:t xml:space="preserve">Mio fratello rincorre i dinosauri, Mozzariol Giacomo </w:t>
      </w:r>
    </w:p>
    <w:p w:rsidR="005363E9" w:rsidRDefault="005363E9">
      <w:r>
        <w:br w:type="page"/>
      </w:r>
    </w:p>
    <w:p w:rsidR="00E5366F" w:rsidRPr="00047645" w:rsidRDefault="00E5366F" w:rsidP="00047645">
      <w:pPr>
        <w:jc w:val="center"/>
        <w:rPr>
          <w:rFonts w:ascii="Calibri" w:hAnsi="Calibri"/>
          <w:b/>
          <w:sz w:val="34"/>
          <w:szCs w:val="34"/>
        </w:rPr>
      </w:pPr>
      <w:r w:rsidRPr="00047645">
        <w:rPr>
          <w:rFonts w:ascii="Calibri" w:hAnsi="Calibri"/>
          <w:b/>
          <w:sz w:val="34"/>
          <w:szCs w:val="34"/>
        </w:rPr>
        <w:lastRenderedPageBreak/>
        <w:t>AUTISMO</w:t>
      </w:r>
    </w:p>
    <w:p w:rsidR="00505669" w:rsidRPr="00047645" w:rsidRDefault="00505669" w:rsidP="00505669">
      <w:pPr>
        <w:rPr>
          <w:rFonts w:ascii="Calibri" w:hAnsi="Calibri"/>
          <w:b/>
          <w:i/>
          <w:sz w:val="26"/>
          <w:szCs w:val="26"/>
        </w:rPr>
      </w:pPr>
      <w:r w:rsidRPr="00047645">
        <w:rPr>
          <w:rFonts w:ascii="Calibri" w:hAnsi="Calibri"/>
          <w:b/>
          <w:i/>
          <w:sz w:val="26"/>
          <w:szCs w:val="26"/>
        </w:rPr>
        <w:t xml:space="preserve">Le caratteristiche del ragazzo </w:t>
      </w:r>
      <w:r w:rsidR="00E67C70" w:rsidRPr="00047645">
        <w:rPr>
          <w:rFonts w:ascii="Calibri" w:hAnsi="Calibri"/>
          <w:b/>
          <w:i/>
          <w:sz w:val="26"/>
          <w:szCs w:val="26"/>
        </w:rPr>
        <w:t>affetto da autismo</w:t>
      </w:r>
      <w:r w:rsidRPr="00047645">
        <w:rPr>
          <w:rFonts w:ascii="Calibri" w:hAnsi="Calibri"/>
          <w:b/>
          <w:i/>
          <w:sz w:val="26"/>
          <w:szCs w:val="26"/>
        </w:rPr>
        <w:t xml:space="preserve">: </w:t>
      </w:r>
    </w:p>
    <w:p w:rsidR="00E5366F" w:rsidRDefault="00E5366F" w:rsidP="00EC0BD9">
      <w:r>
        <w:t xml:space="preserve">L’autismo è classificato come disturbo pervasivo dello sviluppo della funzione cerebrale. E’ infatti una sindrome comportamentale causata da un disordine dello sviluppo biologicamente determinato, con esordio nei primi tre anni di vita. </w:t>
      </w:r>
    </w:p>
    <w:p w:rsidR="00E5366F" w:rsidRDefault="00E5366F" w:rsidP="00EC0BD9">
      <w:r>
        <w:t xml:space="preserve">Le aree interessate sono: interazione sociale, comunicazione di idee e sentimenti, capacità di stabilire relazioni. Si presenta con una disabilità permanente anche se le caratteristiche del deficit possono variare nel tempo. Un bambino con diagnosi certa di autismo cresce con il suo disturbo e anche se acquisisce nuove competenze esse sono modellate da e sul disturbo e avranno comunque una qualità autistica. </w:t>
      </w:r>
    </w:p>
    <w:p w:rsidR="00E5366F" w:rsidRDefault="00287F48" w:rsidP="00EC0BD9">
      <w:r>
        <w:t xml:space="preserve">Nei soggetti autistici emergono vari aspetti comuni: </w:t>
      </w:r>
    </w:p>
    <w:p w:rsidR="00287F48" w:rsidRDefault="00287F48" w:rsidP="00EC0BD9">
      <w:r>
        <w:t>-estremo isolamento dagli altri ed un conseguente rifiuto di ogni contatto corporeo, indifferenza rispetto alla sepa</w:t>
      </w:r>
      <w:r w:rsidR="00567B26">
        <w:t xml:space="preserve">razione delle figure parentali; ne consegue una compromissione qualitativa dell’interazione sociale </w:t>
      </w:r>
    </w:p>
    <w:p w:rsidR="00287F48" w:rsidRDefault="00287F48" w:rsidP="00EC0BD9">
      <w:r>
        <w:t xml:space="preserve">-disturbi del linguaggio spesso scarso o assente: </w:t>
      </w:r>
      <w:r w:rsidR="00EB475D">
        <w:t xml:space="preserve">il ragazzo autistico </w:t>
      </w:r>
      <w:r>
        <w:t xml:space="preserve">non è comunicativo e non intende costruire alcun rapporto con gli altri </w:t>
      </w:r>
    </w:p>
    <w:p w:rsidR="00287F48" w:rsidRDefault="00287F48" w:rsidP="00EC0BD9">
      <w:r>
        <w:t xml:space="preserve">-bisogno ossessivo di uniformità ambientale che sembra dare sicurezza: una piccola modifica può scatenare una crisi di angoscia </w:t>
      </w:r>
    </w:p>
    <w:p w:rsidR="00287F48" w:rsidRDefault="00287F48" w:rsidP="00EC0BD9">
      <w:r>
        <w:t>-alterata reazione al dolore: apparente incapacità di provare o esprimere dolore anche in seguito a lesioni consistenti; questo ne consegue talvolta manifestazioni di aggressività nei confronti di altri ma anche propri</w:t>
      </w:r>
    </w:p>
    <w:p w:rsidR="00287F48" w:rsidRDefault="00287F48" w:rsidP="00EC0BD9">
      <w:r>
        <w:t>-manifestazione eccessiva e quasi esclusiva nei confronti di un oggetto, attività o gesto</w:t>
      </w:r>
    </w:p>
    <w:p w:rsidR="00287F48" w:rsidRDefault="00567B26" w:rsidP="00EC0BD9">
      <w:r>
        <w:t>-presenza di comportamenti, interessi, attività ristrette, ripetitive e stereotipate</w:t>
      </w:r>
    </w:p>
    <w:p w:rsidR="00287F48" w:rsidRDefault="00287F48" w:rsidP="00EC0BD9">
      <w:r>
        <w:t>-risposte anomale a suoni, al tatto o altri stimoli sensoriali che possono creare in loro resistenze</w:t>
      </w:r>
    </w:p>
    <w:p w:rsidR="00287F48" w:rsidRDefault="00287F48" w:rsidP="00EC0BD9">
      <w:r>
        <w:t xml:space="preserve">-manifestazioni di riso inappropriate </w:t>
      </w:r>
    </w:p>
    <w:p w:rsidR="00287F48" w:rsidRDefault="00287F48" w:rsidP="00EC0BD9">
      <w:r>
        <w:t xml:space="preserve">-mancanza di reale paura dei pericoli </w:t>
      </w:r>
    </w:p>
    <w:p w:rsidR="00287F48" w:rsidRDefault="00287F48" w:rsidP="00EC0BD9">
      <w:r>
        <w:t xml:space="preserve"> -eccesso o scarsità di attività fisica</w:t>
      </w:r>
    </w:p>
    <w:p w:rsidR="00567B26" w:rsidRDefault="00287F48" w:rsidP="00EC0BD9">
      <w:r>
        <w:t xml:space="preserve">-abilità fisiche grossolane e finomotorie incongrue </w:t>
      </w:r>
    </w:p>
    <w:p w:rsidR="00CA0724" w:rsidRDefault="00CA0724" w:rsidP="00EC0BD9">
      <w:r>
        <w:t>In età scolare i bambini autistici presentano una limitazio</w:t>
      </w:r>
      <w:r w:rsidR="00505669">
        <w:t xml:space="preserve">ne delle espressioni emotive, </w:t>
      </w:r>
      <w:r>
        <w:t xml:space="preserve">rilevanti disturbi di linguaggio ed un conseguente bisogno di isolarsi. </w:t>
      </w:r>
    </w:p>
    <w:p w:rsidR="00CA0724" w:rsidRDefault="00CA0724" w:rsidP="00EC0BD9">
      <w:r>
        <w:t xml:space="preserve">Nella preadolescenza migliora l’integrazione sociale ma le competenze relazionali rimangono carenti. </w:t>
      </w:r>
    </w:p>
    <w:p w:rsidR="00287F48" w:rsidRDefault="00CA0724" w:rsidP="00EC0BD9">
      <w:r>
        <w:t xml:space="preserve">Nell’adolescenza invece emergono maggiormente disturbi del comportamento, disturbi emotivi di tipo ansioso-depressivo. </w:t>
      </w:r>
    </w:p>
    <w:p w:rsidR="0055227C" w:rsidRDefault="0055227C" w:rsidP="0055227C">
      <w:pPr>
        <w:jc w:val="center"/>
      </w:pPr>
      <w:r w:rsidRPr="0055227C">
        <w:rPr>
          <w:noProof/>
          <w:lang w:eastAsia="it-IT"/>
        </w:rPr>
        <w:lastRenderedPageBreak/>
        <w:drawing>
          <wp:inline distT="0" distB="0" distL="0" distR="0">
            <wp:extent cx="3451127" cy="4125871"/>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92485" cy="4175316"/>
                    </a:xfrm>
                    <a:prstGeom prst="rect">
                      <a:avLst/>
                    </a:prstGeom>
                    <a:noFill/>
                    <a:ln>
                      <a:noFill/>
                    </a:ln>
                  </pic:spPr>
                </pic:pic>
              </a:graphicData>
            </a:graphic>
          </wp:inline>
        </w:drawing>
      </w:r>
    </w:p>
    <w:p w:rsidR="009A5B89" w:rsidRPr="00047645" w:rsidRDefault="009A5B89" w:rsidP="00EC0BD9">
      <w:pPr>
        <w:rPr>
          <w:rFonts w:ascii="Calibri" w:hAnsi="Calibri"/>
        </w:rPr>
      </w:pPr>
    </w:p>
    <w:p w:rsidR="00505669" w:rsidRPr="00047645" w:rsidRDefault="00505669" w:rsidP="00505669">
      <w:pPr>
        <w:rPr>
          <w:rFonts w:ascii="Calibri" w:hAnsi="Calibri"/>
          <w:b/>
          <w:i/>
          <w:sz w:val="26"/>
          <w:szCs w:val="26"/>
        </w:rPr>
      </w:pPr>
      <w:r w:rsidRPr="00047645">
        <w:rPr>
          <w:rFonts w:ascii="Calibri" w:hAnsi="Calibri"/>
          <w:b/>
          <w:i/>
          <w:sz w:val="26"/>
          <w:szCs w:val="26"/>
        </w:rPr>
        <w:t xml:space="preserve">Consigli per l’educatore ACR: </w:t>
      </w:r>
    </w:p>
    <w:p w:rsidR="008167CE" w:rsidRDefault="00505669" w:rsidP="00EC0BD9">
      <w:r>
        <w:t>Nei casi di autismo, l’educatore acr deve sempre tener presente la limitata interazione del ragazzo, cercando quindi di mod</w:t>
      </w:r>
      <w:r w:rsidR="008167CE">
        <w:t>ificare le attività</w:t>
      </w:r>
      <w:r>
        <w:t xml:space="preserve"> a sec</w:t>
      </w:r>
      <w:r w:rsidR="00EB475D">
        <w:t>onda delle necessità di questo</w:t>
      </w:r>
      <w:r>
        <w:t xml:space="preserve">. Molto spesso sarà difficile seguire gli stessi obiettivi </w:t>
      </w:r>
      <w:r w:rsidR="008167CE">
        <w:t>del gruppo e le stesse</w:t>
      </w:r>
      <w:r>
        <w:t xml:space="preserve"> proposte di catechesi. E’ già molto importante se il ragazzo riuscisse a migliorare l’interazione sociale con i suoi coetanei. </w:t>
      </w:r>
    </w:p>
    <w:p w:rsidR="00950191" w:rsidRDefault="008167CE" w:rsidP="00EC0BD9">
      <w:r>
        <w:t>L</w:t>
      </w:r>
      <w:r w:rsidR="00CA0724">
        <w:t>e possi</w:t>
      </w:r>
      <w:r w:rsidR="009645D3">
        <w:t>bilità di intervento educativo</w:t>
      </w:r>
      <w:r w:rsidR="00CA0724">
        <w:t xml:space="preserve"> devono avere l’obiettivo di potenziare le funzioni cognitive e affettive. </w:t>
      </w:r>
      <w:r w:rsidR="009645D3">
        <w:t xml:space="preserve">E’ necessario il coinvolgimento della famiglia e di tutti gli ambienti di vita del bambino, cercando così di agire in accordo e a lungo termine. </w:t>
      </w:r>
      <w:r w:rsidR="00950191">
        <w:t xml:space="preserve">E’ fondamentale la scelta di un trattamento idoneo e individualizzato mirato alle esigenze del singolo e attuabile all’interno del suo nucleo familiare e del suo ambiente quotidiano. </w:t>
      </w:r>
    </w:p>
    <w:p w:rsidR="00950191" w:rsidRDefault="00950191" w:rsidP="00EC0BD9">
      <w:r>
        <w:t xml:space="preserve">In linea con quanto accennato precedentemente riguardo agli aspetti comportamentali del soggetto autistico, sarà importante per l’educatore stabilire e pianificare in modo minuzioso il contesto ambientale, tramite routine prevedibili, schede visive per l’attività e minimizzare distrattori.  </w:t>
      </w:r>
    </w:p>
    <w:p w:rsidR="002F24AE" w:rsidRDefault="002F24AE" w:rsidP="00EC0BD9">
      <w:r>
        <w:t xml:space="preserve">E’ necessario inoltre lavorare specificatamente sulle generalizzazioni delle abilità apprese in nuovi contesti ambientali, promuovendo attivamente le opportunità di interazione significativa con i coetanei. </w:t>
      </w:r>
    </w:p>
    <w:p w:rsidR="008167CE" w:rsidRDefault="002F24AE" w:rsidP="00EC0BD9">
      <w:r>
        <w:t>Con il passare del tempo, seguendo costantemente il bambino, è importante che l’educatore mantenga una comunicazione attiva e costante con la famiglia e documenti i progressi individuali del bambino in rapporto agli obiettivi p</w:t>
      </w:r>
      <w:r w:rsidR="00EB475D">
        <w:t>refissati. Se ci sarà un’</w:t>
      </w:r>
      <w:r>
        <w:t xml:space="preserve">alleanza e costante collaborazione tra famiglia ed educatori, il lavoro di questi ultimi sarà senz’altro semplificato in quanto il bambino lavorerà in egual modo sia a casa che al di fuori. </w:t>
      </w:r>
    </w:p>
    <w:p w:rsidR="0055227C" w:rsidRPr="00047645" w:rsidRDefault="0055227C" w:rsidP="0055227C">
      <w:pPr>
        <w:rPr>
          <w:rFonts w:ascii="Calibri" w:hAnsi="Calibri"/>
          <w:b/>
          <w:sz w:val="26"/>
          <w:szCs w:val="26"/>
        </w:rPr>
      </w:pPr>
      <w:r w:rsidRPr="00047645">
        <w:rPr>
          <w:rFonts w:ascii="Calibri" w:hAnsi="Calibri"/>
          <w:b/>
          <w:sz w:val="26"/>
          <w:szCs w:val="26"/>
        </w:rPr>
        <w:lastRenderedPageBreak/>
        <w:t>Mettere in Pratica….</w:t>
      </w:r>
    </w:p>
    <w:p w:rsidR="0055227C" w:rsidRPr="00047645" w:rsidRDefault="0055227C" w:rsidP="0055227C">
      <w:pPr>
        <w:rPr>
          <w:rFonts w:ascii="Calibri" w:hAnsi="Calibri"/>
          <w:b/>
          <w:sz w:val="26"/>
          <w:szCs w:val="26"/>
        </w:rPr>
      </w:pPr>
      <w:r w:rsidRPr="00047645">
        <w:rPr>
          <w:rFonts w:ascii="Calibri" w:hAnsi="Calibri"/>
          <w:b/>
          <w:sz w:val="26"/>
          <w:szCs w:val="26"/>
        </w:rPr>
        <w:t xml:space="preserve">SUGGERIMENTI PER LE ATTIVITA’ DI GRUPPO </w:t>
      </w:r>
    </w:p>
    <w:p w:rsidR="00F13918" w:rsidRDefault="00047645" w:rsidP="00F13918">
      <w:r>
        <w:t>-</w:t>
      </w:r>
      <w:r w:rsidR="00081518">
        <w:t>All’inizio del</w:t>
      </w:r>
      <w:r>
        <w:t xml:space="preserve"> percorso in acr del ragazzino autistico ci deve essere un</w:t>
      </w:r>
      <w:r w:rsidR="00081518">
        <w:t xml:space="preserve">’accoglienza da </w:t>
      </w:r>
      <w:r>
        <w:t>parte de</w:t>
      </w:r>
      <w:r w:rsidR="00081518">
        <w:t>gli altri</w:t>
      </w:r>
      <w:r>
        <w:t xml:space="preserve"> ragazzini componenti del gruppo acr</w:t>
      </w:r>
      <w:r w:rsidRPr="00047645">
        <w:t>.</w:t>
      </w:r>
      <w:r w:rsidR="00081518">
        <w:t xml:space="preserve"> Per fare in modo che i ragazzini del gruppo accettino e capiscano il ragazzino autistico è essenziale </w:t>
      </w:r>
      <w:r w:rsidR="00081518" w:rsidRPr="00081518">
        <w:rPr>
          <w:b/>
          <w:i/>
        </w:rPr>
        <w:t>s</w:t>
      </w:r>
      <w:r w:rsidR="00F13918" w:rsidRPr="00FD671C">
        <w:rPr>
          <w:b/>
          <w:i/>
        </w:rPr>
        <w:t>piegare ai compagni</w:t>
      </w:r>
      <w:r w:rsidR="00081518">
        <w:rPr>
          <w:b/>
          <w:i/>
        </w:rPr>
        <w:t xml:space="preserve"> </w:t>
      </w:r>
      <w:r w:rsidR="00081518" w:rsidRPr="00081518">
        <w:t>la sua situazione e disabilità</w:t>
      </w:r>
      <w:r w:rsidR="00F13918">
        <w:t>: questa è la prima tappa fondamentale per costituire un gruppo ACR inclusivo! Gli altri bambini e ragazzi del gruppo, devono sapere chi è il ragazzo “strano” che sta con loro, sapere come si comporta e come si devono comportare loro nei suoi confronti; per fare questo è fondamentale parlare con i genitori. Di seguito vi sono alcuni spunti per bambini e ragazzi perché sappiano qualcosa in più sull’autismo.</w:t>
      </w:r>
    </w:p>
    <w:p w:rsidR="00F13918" w:rsidRDefault="00C10A2D" w:rsidP="00F13918">
      <w:hyperlink r:id="rId9" w:history="1">
        <w:r w:rsidR="00F13918" w:rsidRPr="0018645A">
          <w:rPr>
            <w:rStyle w:val="Collegamentoipertestuale"/>
          </w:rPr>
          <w:t>https://www.youtube.com/w</w:t>
        </w:r>
        <w:r w:rsidR="00F13918" w:rsidRPr="0018645A">
          <w:rPr>
            <w:rStyle w:val="Collegamentoipertestuale"/>
          </w:rPr>
          <w:t>a</w:t>
        </w:r>
        <w:r w:rsidR="00F13918" w:rsidRPr="0018645A">
          <w:rPr>
            <w:rStyle w:val="Collegamentoipertestuale"/>
          </w:rPr>
          <w:t>tch?v=_KvHeQ9M7bs</w:t>
        </w:r>
      </w:hyperlink>
      <w:r w:rsidR="00F13918">
        <w:t xml:space="preserve"> ( mon petit frere da la lune)</w:t>
      </w:r>
    </w:p>
    <w:p w:rsidR="00F13918" w:rsidRDefault="00C10A2D" w:rsidP="00F13918">
      <w:hyperlink r:id="rId10" w:history="1">
        <w:r w:rsidR="00F13918" w:rsidRPr="0018645A">
          <w:rPr>
            <w:rStyle w:val="Collegamentoipertestuale"/>
          </w:rPr>
          <w:t>https://www.youtube.com/watc</w:t>
        </w:r>
        <w:r w:rsidR="00F13918" w:rsidRPr="0018645A">
          <w:rPr>
            <w:rStyle w:val="Collegamentoipertestuale"/>
          </w:rPr>
          <w:t>h</w:t>
        </w:r>
        <w:r w:rsidR="00F13918" w:rsidRPr="0018645A">
          <w:rPr>
            <w:rStyle w:val="Collegamentoipertestuale"/>
          </w:rPr>
          <w:t>?v=_KvHeQ9M7bs</w:t>
        </w:r>
      </w:hyperlink>
      <w:r w:rsidR="00F13918">
        <w:t xml:space="preserve"> ( autismo)</w:t>
      </w:r>
    </w:p>
    <w:p w:rsidR="00F13918" w:rsidRDefault="00C10A2D" w:rsidP="00F13918">
      <w:hyperlink r:id="rId11" w:history="1">
        <w:r w:rsidR="00F13918" w:rsidRPr="0018645A">
          <w:rPr>
            <w:rStyle w:val="Collegamentoipertestuale"/>
          </w:rPr>
          <w:t>http://www.angsa.it</w:t>
        </w:r>
        <w:r w:rsidR="00F13918" w:rsidRPr="0018645A">
          <w:rPr>
            <w:rStyle w:val="Collegamentoipertestuale"/>
          </w:rPr>
          <w:t>/</w:t>
        </w:r>
        <w:r w:rsidR="00F13918" w:rsidRPr="0018645A">
          <w:rPr>
            <w:rStyle w:val="Collegamentoipertestuale"/>
          </w:rPr>
          <w:t>book/lamico-speciale/</w:t>
        </w:r>
      </w:hyperlink>
    </w:p>
    <w:p w:rsidR="00F13918" w:rsidRDefault="00F13918" w:rsidP="00F13918">
      <w:r>
        <w:t xml:space="preserve">-Fondamentali anche i </w:t>
      </w:r>
      <w:r w:rsidRPr="00FD671C">
        <w:rPr>
          <w:b/>
          <w:i/>
        </w:rPr>
        <w:t>lavori a piccolo gruppo</w:t>
      </w:r>
      <w:r>
        <w:t xml:space="preserve"> che creano meno dispersione e meno ansia nel ragazzo con autismo e gli  permettono di poter collaborare con gli altri e permettono anche agli altri di mettersi in relazione con lui.</w:t>
      </w:r>
    </w:p>
    <w:p w:rsidR="00F13918" w:rsidRDefault="00F13918" w:rsidP="00F13918">
      <w:r>
        <w:t xml:space="preserve">-La </w:t>
      </w:r>
      <w:r w:rsidRPr="00FD671C">
        <w:rPr>
          <w:b/>
          <w:i/>
        </w:rPr>
        <w:t>comunicazione</w:t>
      </w:r>
      <w:r>
        <w:t xml:space="preserve"> è la base del rapporto con il bambino o ragazzo che abbiamo di fronte ed è fondamentale sia per rapportarci con lui sia per evitare comportamenti problema e disagi per il ragazzo con autismo.</w:t>
      </w:r>
    </w:p>
    <w:p w:rsidR="00F13918" w:rsidRDefault="00F13918" w:rsidP="00F13918">
      <w:r>
        <w:t>La prima cosa da valutare è la capacità comunicativa del ragazzo: valutare se è verbale o non verbale. Nel caso sia non verbale chiedere alla famiglia se utilizza una comunicazione alternativa: PECS, Ipad, comunicatore o facilitatore.</w:t>
      </w:r>
    </w:p>
    <w:p w:rsidR="00F13918" w:rsidRDefault="00F13918" w:rsidP="00F13918">
      <w:r>
        <w:t>Nel caso in cui il ragazzo utilizzi uno di questi canali comunicativi, dovremmo proporre le attività seguendo questa modalità. Se utilizza i PECS (</w:t>
      </w:r>
      <w:hyperlink r:id="rId12" w:history="1">
        <w:r w:rsidRPr="0018645A">
          <w:rPr>
            <w:rStyle w:val="Collegamentoipertestuale"/>
          </w:rPr>
          <w:t>http://www.iocresco.it/il-pecs.html)</w:t>
        </w:r>
      </w:hyperlink>
      <w:r>
        <w:t xml:space="preserve">occorre chiedere ai genitori il libro su cui riporta le immagini per la comunicazione. Per creare storie e o mettere brani del vangelo in modalità visiva si può scaricare questo programma free </w:t>
      </w:r>
      <w:hyperlink r:id="rId13" w:history="1">
        <w:r w:rsidRPr="0018645A">
          <w:rPr>
            <w:rStyle w:val="Collegamentoipertestuale"/>
          </w:rPr>
          <w:t>http://www.openlabasti.it/arasuiteita/</w:t>
        </w:r>
      </w:hyperlink>
      <w:r>
        <w:t xml:space="preserve"> che crea storie con immagini.</w:t>
      </w:r>
    </w:p>
    <w:p w:rsidR="00F13918" w:rsidRDefault="00F13918" w:rsidP="00F13918">
      <w:r>
        <w:t>Solitamente gli autistici amano gli eventi ripetitivi e provano ansia per le cose che non conoscono o  eventi che non hanno mai vissuto e che non fanno parte della loro quotidianità ( 1° maggio, campi, esercizi spirituali, incontro con altri gruppi…) , per  evitare tensioni e comportamenti problemi occorre preparare i ragazzi a questi eventi tramite “storie sociali” che servono sia per spiegare come comportarsi in un determinato contesto, sia a spiegare cosa accadrà in determinate situazioni. Sotto un esempio:  (</w:t>
      </w:r>
      <w:hyperlink r:id="rId14" w:history="1">
        <w:r w:rsidRPr="0018645A">
          <w:rPr>
            <w:rStyle w:val="Collegamentoipertestuale"/>
          </w:rPr>
          <w:t>http://pianetaautismo.blogspot.it/2014/09/creare-storie-sociali.html</w:t>
        </w:r>
      </w:hyperlink>
      <w:r>
        <w:t xml:space="preserve"> una breve introduzione)</w:t>
      </w:r>
    </w:p>
    <w:p w:rsidR="00F13918" w:rsidRDefault="00F13918" w:rsidP="00F13918"/>
    <w:p w:rsidR="00F13918" w:rsidRDefault="00F13918" w:rsidP="00F13918">
      <w:r>
        <w:rPr>
          <w:rFonts w:ascii="Helvetica" w:hAnsi="Helvetica" w:cs="Helvetica"/>
          <w:noProof/>
          <w:lang w:eastAsia="it-IT"/>
        </w:rPr>
        <w:lastRenderedPageBreak/>
        <w:drawing>
          <wp:inline distT="0" distB="0" distL="0" distR="0">
            <wp:extent cx="3465186" cy="287847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73307" cy="2885218"/>
                    </a:xfrm>
                    <a:prstGeom prst="rect">
                      <a:avLst/>
                    </a:prstGeom>
                    <a:noFill/>
                    <a:ln>
                      <a:noFill/>
                    </a:ln>
                  </pic:spPr>
                </pic:pic>
              </a:graphicData>
            </a:graphic>
          </wp:inline>
        </w:drawing>
      </w:r>
    </w:p>
    <w:p w:rsidR="00F13918" w:rsidRDefault="00F13918" w:rsidP="00F13918"/>
    <w:p w:rsidR="00F13918" w:rsidRDefault="00F13918" w:rsidP="00F13918">
      <w:r>
        <w:t>-</w:t>
      </w:r>
      <w:r w:rsidRPr="007F59DA">
        <w:rPr>
          <w:b/>
          <w:i/>
        </w:rPr>
        <w:t>Token Economy:</w:t>
      </w:r>
      <w:r>
        <w:t xml:space="preserve"> molto utile è anche, durante gli incontri, l’utilizzo della token economy. </w:t>
      </w:r>
    </w:p>
    <w:p w:rsidR="00F13918" w:rsidRDefault="00F13918" w:rsidP="00F13918">
      <w:r>
        <w:t>Sono strumenti utili per incrementare comportamenti appropriati. In questo tipo di sistema, un gettone (una moneta, uno sticker, ecc.) viene consegnato dopo l’emissione del comportamento appropriato e dopo un pre-determinato numero di gettoni accumulati, possono essere scambiati con un rinforzo (es. caramelle, giocattoli, attività interattive ecc).</w:t>
      </w:r>
    </w:p>
    <w:p w:rsidR="00F13918" w:rsidRDefault="00F13918" w:rsidP="00F13918">
      <w:r>
        <w:t>Un sistema a gettoni richiede tre elementi base:</w:t>
      </w:r>
    </w:p>
    <w:p w:rsidR="00F13918" w:rsidRPr="00F13918" w:rsidRDefault="00F13918" w:rsidP="00F13918">
      <w:pPr>
        <w:pStyle w:val="Paragrafoelenco"/>
        <w:numPr>
          <w:ilvl w:val="0"/>
          <w:numId w:val="12"/>
        </w:numPr>
        <w:spacing w:after="0" w:line="240" w:lineRule="auto"/>
        <w:jc w:val="left"/>
        <w:rPr>
          <w:rFonts w:asciiTheme="minorHAnsi" w:hAnsiTheme="minorHAnsi"/>
          <w:sz w:val="22"/>
        </w:rPr>
      </w:pPr>
      <w:r w:rsidRPr="00F13918">
        <w:rPr>
          <w:rFonts w:asciiTheme="minorHAnsi" w:hAnsiTheme="minorHAnsi"/>
          <w:sz w:val="22"/>
        </w:rPr>
        <w:t>oggetti piccoli e quantificabili,</w:t>
      </w:r>
    </w:p>
    <w:p w:rsidR="00F13918" w:rsidRPr="00F13918" w:rsidRDefault="00F13918" w:rsidP="00F13918">
      <w:pPr>
        <w:pStyle w:val="Paragrafoelenco"/>
        <w:numPr>
          <w:ilvl w:val="0"/>
          <w:numId w:val="12"/>
        </w:numPr>
        <w:spacing w:after="0" w:line="240" w:lineRule="auto"/>
        <w:jc w:val="left"/>
        <w:rPr>
          <w:rFonts w:asciiTheme="minorHAnsi" w:hAnsiTheme="minorHAnsi"/>
          <w:sz w:val="22"/>
        </w:rPr>
      </w:pPr>
      <w:r w:rsidRPr="00F13918">
        <w:rPr>
          <w:rFonts w:asciiTheme="minorHAnsi" w:hAnsiTheme="minorHAnsi"/>
          <w:sz w:val="22"/>
        </w:rPr>
        <w:t>un rinforzo con cui scambiarli,</w:t>
      </w:r>
    </w:p>
    <w:p w:rsidR="00F13918" w:rsidRPr="00F13918" w:rsidRDefault="00F13918" w:rsidP="00F13918">
      <w:pPr>
        <w:pStyle w:val="Paragrafoelenco"/>
        <w:numPr>
          <w:ilvl w:val="0"/>
          <w:numId w:val="12"/>
        </w:numPr>
        <w:spacing w:after="0" w:line="240" w:lineRule="auto"/>
        <w:jc w:val="left"/>
        <w:rPr>
          <w:rFonts w:asciiTheme="minorHAnsi" w:hAnsiTheme="minorHAnsi"/>
          <w:sz w:val="22"/>
        </w:rPr>
      </w:pPr>
      <w:r w:rsidRPr="00F13918">
        <w:rPr>
          <w:rFonts w:asciiTheme="minorHAnsi" w:hAnsiTheme="minorHAnsi"/>
          <w:sz w:val="22"/>
        </w:rPr>
        <w:t>un comportamento chiaro e definito.</w:t>
      </w:r>
    </w:p>
    <w:p w:rsidR="00F13918" w:rsidRPr="00081518" w:rsidRDefault="00F13918" w:rsidP="00081518">
      <w:pPr>
        <w:ind w:left="360"/>
      </w:pPr>
    </w:p>
    <w:p w:rsidR="00F13918" w:rsidRPr="00F13918" w:rsidRDefault="00F13918" w:rsidP="00F13918">
      <w:r w:rsidRPr="00F13918">
        <w:t>Alcune spunti per seguire questa strategia</w:t>
      </w:r>
      <w:r>
        <w:t>:</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Posizionate stickers a forma di smile su fiches da poker ed attaccatele con il V</w:t>
      </w:r>
      <w:r>
        <w:rPr>
          <w:rFonts w:asciiTheme="minorHAnsi" w:hAnsiTheme="minorHAnsi"/>
          <w:sz w:val="22"/>
        </w:rPr>
        <w:t>elcro su una qualsiasi superficie</w:t>
      </w:r>
      <w:r w:rsidRPr="00F13918">
        <w:rPr>
          <w:rFonts w:asciiTheme="minorHAnsi" w:hAnsiTheme="minorHAnsi"/>
          <w:sz w:val="22"/>
        </w:rPr>
        <w:t xml:space="preserve"> resistente.</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Laminate Sticker di personaggi preferiti ed attaccatele con il Velcro su un libro a scene colorato e laminato. Per esempio, l’immagine di una rotaia con dei punti di velcro che attraversa la campagna. Lo studente può guadagnare stickers di Thomas il Trenino da posizionare sulle rotaie. Quando l’intero treno è sulle rotaie, il bambino può avere accesso al rinforzo finale.</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Usare le lettere dello Scarabeo o lettere magnetiche per comporre il nome del bambino. Quando il bambino ha guadagnato tutte le lettere che compongono il suo nome , può scambiarle con il rinforzo potente.</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Disegnare sufficiente scatole su un pezzo di carta per ogni lettera del nome del rinforzo finale (es. 7 scatole per “popcorn”). Scrivere una lettera in ogni scatola per ogni risposta corretta.</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Fate una foto del rinforzo finale da 5x7 a 8x10. Plastificate la foto e tagliatela in pezzi di puzzles. Date un pezzo di puzzle per ogni risposta corretta; quando il puzzle è completo, lo studente ha l’accesso all’immagine della foto.</w:t>
      </w:r>
    </w:p>
    <w:p w:rsidR="00F13918" w:rsidRPr="00F13918" w:rsidRDefault="00F13918" w:rsidP="00F13918">
      <w:pPr>
        <w:pStyle w:val="Paragrafoelenco"/>
        <w:numPr>
          <w:ilvl w:val="0"/>
          <w:numId w:val="13"/>
        </w:numPr>
        <w:spacing w:after="0" w:line="240" w:lineRule="auto"/>
        <w:jc w:val="left"/>
        <w:rPr>
          <w:rFonts w:asciiTheme="minorHAnsi" w:hAnsiTheme="minorHAnsi"/>
          <w:sz w:val="22"/>
        </w:rPr>
      </w:pPr>
      <w:r w:rsidRPr="00F13918">
        <w:rPr>
          <w:rFonts w:asciiTheme="minorHAnsi" w:hAnsiTheme="minorHAnsi"/>
          <w:sz w:val="22"/>
        </w:rPr>
        <w:t xml:space="preserve">Fate una copia di una pagina da un libro per colorare. Su una copia, colorate lo sfondo ma non i personaggi principali, lasciateli in bianco e nero; plastificate questa pagina. Colorate i personaggi dell’altra pagina e tagliateli, plastificateli e metteteci il velcro. Per rinforzare il bambino per comportamento appropriato, dategli un personaggio colorato da posizionare sulla rispettiva ombra </w:t>
      </w:r>
      <w:r w:rsidRPr="00F13918">
        <w:rPr>
          <w:rFonts w:asciiTheme="minorHAnsi" w:hAnsiTheme="minorHAnsi"/>
          <w:sz w:val="22"/>
        </w:rPr>
        <w:lastRenderedPageBreak/>
        <w:t>in bianco e nero. Quando l’intera scena è stata completata, lo studente può avere accesso al rinforzo finale.</w:t>
      </w:r>
    </w:p>
    <w:p w:rsidR="00F13918" w:rsidRDefault="00F13918" w:rsidP="00F13918"/>
    <w:p w:rsidR="00F13918" w:rsidRDefault="00F13918" w:rsidP="00F13918">
      <w:r>
        <w:t>Siate creativi e fate che gli interessi del bambino vi guidino nello sviluppo di sistemi di rinforzamento. Più di tutto, divertitevi!</w:t>
      </w:r>
    </w:p>
    <w:p w:rsidR="00F13918" w:rsidRDefault="00081518" w:rsidP="00F13918">
      <w:r>
        <w:t>RICORDARE DI DARE</w:t>
      </w:r>
      <w:r w:rsidR="00F13918">
        <w:t xml:space="preserve"> E DARSI, SEMPRE OBIETTIVI RAGGIUNGIBILI!!!</w:t>
      </w:r>
    </w:p>
    <w:p w:rsidR="00F13918" w:rsidRDefault="00F13918" w:rsidP="008167CE">
      <w:pPr>
        <w:rPr>
          <w:i/>
          <w:sz w:val="24"/>
          <w:szCs w:val="24"/>
        </w:rPr>
      </w:pPr>
    </w:p>
    <w:p w:rsidR="008167CE" w:rsidRPr="00505669" w:rsidRDefault="008167CE" w:rsidP="008167CE">
      <w:pPr>
        <w:rPr>
          <w:i/>
          <w:sz w:val="24"/>
          <w:szCs w:val="24"/>
        </w:rPr>
      </w:pPr>
      <w:r w:rsidRPr="00505669">
        <w:rPr>
          <w:i/>
          <w:sz w:val="24"/>
          <w:szCs w:val="24"/>
        </w:rPr>
        <w:t>Per approfondire si propone la lettura dei seguenti libri narranti le esp</w:t>
      </w:r>
      <w:r>
        <w:rPr>
          <w:i/>
          <w:sz w:val="24"/>
          <w:szCs w:val="24"/>
        </w:rPr>
        <w:t>erienze di vita di bambini autistici</w:t>
      </w:r>
      <w:r w:rsidRPr="00505669">
        <w:rPr>
          <w:i/>
          <w:sz w:val="24"/>
          <w:szCs w:val="24"/>
        </w:rPr>
        <w:t xml:space="preserve">: </w:t>
      </w:r>
    </w:p>
    <w:p w:rsidR="002F24AE" w:rsidRDefault="005363E9" w:rsidP="00EC0BD9">
      <w:r>
        <w:t>-Tutt’altro che tipico</w:t>
      </w:r>
      <w:r w:rsidR="002F24AE">
        <w:t>, Nora Raleigh Baskin</w:t>
      </w:r>
    </w:p>
    <w:p w:rsidR="002F24AE" w:rsidRDefault="002F24AE" w:rsidP="00EC0BD9">
      <w:r>
        <w:t xml:space="preserve">-Una notte ho sognato che parlavi, Nicoletti Gianluca </w:t>
      </w:r>
    </w:p>
    <w:p w:rsidR="002F24AE" w:rsidRDefault="002F24AE" w:rsidP="00EC0BD9">
      <w:r>
        <w:t xml:space="preserve">-Alla fine qualcosa ci inventeremo, Nicoletti Gianluca </w:t>
      </w:r>
    </w:p>
    <w:p w:rsidR="002F24AE" w:rsidRDefault="002F24AE" w:rsidP="00EC0BD9">
      <w:r>
        <w:t xml:space="preserve">-Il bambino che parlava con la luce. Quattro storie di autismo, Arduino Maurizio </w:t>
      </w:r>
    </w:p>
    <w:p w:rsidR="002F24AE" w:rsidRDefault="002F24AE" w:rsidP="00EC0BD9">
      <w:r>
        <w:t xml:space="preserve">-Se ti abbraccio non avere paura, Ervas Fulvio </w:t>
      </w:r>
    </w:p>
    <w:p w:rsidR="002F24AE" w:rsidRDefault="002F24AE" w:rsidP="002F24AE">
      <w:r>
        <w:t xml:space="preserve">-Sono graditi visi sorridenti, Antonello Andrea </w:t>
      </w:r>
    </w:p>
    <w:p w:rsidR="002F24AE" w:rsidRDefault="002F24AE" w:rsidP="002F24AE">
      <w:r>
        <w:t xml:space="preserve">-Baci a tutti, Antonello Andrea </w:t>
      </w:r>
    </w:p>
    <w:p w:rsidR="002F24AE" w:rsidRDefault="002F24AE" w:rsidP="00EC0BD9">
      <w:r>
        <w:t xml:space="preserve">-Quello che non ho mai detto. Io il mio autismo e ciò </w:t>
      </w:r>
      <w:r w:rsidR="00EB475D">
        <w:t xml:space="preserve">in cui credo, De Rosa Federico </w:t>
      </w:r>
    </w:p>
    <w:p w:rsidR="00EB475D" w:rsidRDefault="00EB475D" w:rsidP="00EC0BD9"/>
    <w:p w:rsidR="002F38F6" w:rsidRDefault="002F38F6">
      <w:pPr>
        <w:rPr>
          <w:b/>
          <w:sz w:val="28"/>
          <w:szCs w:val="28"/>
        </w:rPr>
      </w:pPr>
      <w:r>
        <w:rPr>
          <w:b/>
          <w:sz w:val="28"/>
          <w:szCs w:val="28"/>
        </w:rPr>
        <w:br w:type="page"/>
      </w:r>
    </w:p>
    <w:p w:rsidR="009645D3" w:rsidRPr="002F38F6" w:rsidRDefault="009645D3" w:rsidP="002F38F6">
      <w:pPr>
        <w:jc w:val="center"/>
        <w:rPr>
          <w:b/>
          <w:sz w:val="34"/>
          <w:szCs w:val="34"/>
        </w:rPr>
      </w:pPr>
      <w:r w:rsidRPr="002F38F6">
        <w:rPr>
          <w:b/>
          <w:sz w:val="34"/>
          <w:szCs w:val="34"/>
        </w:rPr>
        <w:lastRenderedPageBreak/>
        <w:t>SINDROME DI ASPERGER</w:t>
      </w:r>
    </w:p>
    <w:p w:rsidR="00004AD0" w:rsidRPr="002F38F6" w:rsidRDefault="00004AD0" w:rsidP="00004AD0">
      <w:pPr>
        <w:rPr>
          <w:rFonts w:ascii="Calibri" w:hAnsi="Calibri"/>
          <w:b/>
          <w:i/>
          <w:sz w:val="26"/>
          <w:szCs w:val="26"/>
        </w:rPr>
      </w:pPr>
      <w:r w:rsidRPr="002F38F6">
        <w:rPr>
          <w:rFonts w:ascii="Calibri" w:hAnsi="Calibri"/>
          <w:b/>
          <w:i/>
          <w:sz w:val="26"/>
          <w:szCs w:val="26"/>
        </w:rPr>
        <w:t>Le caratteristiche del ragazzo</w:t>
      </w:r>
      <w:r w:rsidR="00E67C70" w:rsidRPr="002F38F6">
        <w:rPr>
          <w:rFonts w:ascii="Calibri" w:hAnsi="Calibri"/>
          <w:b/>
          <w:i/>
          <w:sz w:val="26"/>
          <w:szCs w:val="26"/>
        </w:rPr>
        <w:t xml:space="preserve"> con la sindrome di</w:t>
      </w:r>
      <w:r w:rsidRPr="002F38F6">
        <w:rPr>
          <w:rFonts w:ascii="Calibri" w:hAnsi="Calibri"/>
          <w:b/>
          <w:i/>
          <w:sz w:val="26"/>
          <w:szCs w:val="26"/>
        </w:rPr>
        <w:t xml:space="preserve"> Asperger: </w:t>
      </w:r>
    </w:p>
    <w:p w:rsidR="009645D3" w:rsidRDefault="00B25D2D" w:rsidP="00EC0BD9">
      <w:r>
        <w:t>E’ una forma di autismo ad alto</w:t>
      </w:r>
      <w:r w:rsidR="00004AD0">
        <w:t xml:space="preserve"> funzionamento, più comune dell’autismo. </w:t>
      </w:r>
    </w:p>
    <w:p w:rsidR="00B25D2D" w:rsidRDefault="00B25D2D" w:rsidP="00EC0BD9">
      <w:r>
        <w:t xml:space="preserve">Gli aspetti caratteristici si possono riassumere nei seguenti punti: </w:t>
      </w:r>
    </w:p>
    <w:p w:rsidR="00D91030" w:rsidRDefault="00D91030" w:rsidP="00EC0BD9">
      <w:r>
        <w:t>-buona dotazione intellettiva, con QI (quoziente intellettivo) più alto rispetto alla media</w:t>
      </w:r>
    </w:p>
    <w:p w:rsidR="00133387" w:rsidRDefault="00133387" w:rsidP="00EC0BD9">
      <w:r>
        <w:t>-estreme difficoltà nell’interazione sociale, spesso con assenza di con</w:t>
      </w:r>
      <w:r w:rsidR="002C44B1">
        <w:t>tatto visivo nei confronti dell</w:t>
      </w:r>
      <w:r>
        <w:t>’interlocutore</w:t>
      </w:r>
      <w:bookmarkStart w:id="0" w:name="_GoBack"/>
      <w:bookmarkEnd w:id="0"/>
    </w:p>
    <w:p w:rsidR="00B25D2D" w:rsidRDefault="00B25D2D" w:rsidP="00EC0BD9">
      <w:r>
        <w:t>-presenza di modelli d</w:t>
      </w:r>
      <w:r w:rsidR="00004AD0">
        <w:t>i comportamento, interessi e att</w:t>
      </w:r>
      <w:r>
        <w:t>i</w:t>
      </w:r>
      <w:r w:rsidR="00004AD0">
        <w:t>vi</w:t>
      </w:r>
      <w:r w:rsidR="002C44B1">
        <w:t>tà ristretti e st</w:t>
      </w:r>
      <w:r>
        <w:t>e</w:t>
      </w:r>
      <w:r w:rsidR="002C44B1">
        <w:t>re</w:t>
      </w:r>
      <w:r>
        <w:t>otipati, che prevedono comportamenti rigidi e specifiche routine, atteggiamenti motori ripetuti e interessi per partico</w:t>
      </w:r>
      <w:r w:rsidR="002F38F6">
        <w:t>lari settori, oggetti o animali</w:t>
      </w:r>
      <w:r>
        <w:t xml:space="preserve"> </w:t>
      </w:r>
    </w:p>
    <w:p w:rsidR="00B25D2D" w:rsidRDefault="00B25D2D" w:rsidP="00EC0BD9">
      <w:r>
        <w:t>-sviluppo del linguaggio nella norma</w:t>
      </w:r>
      <w:r w:rsidR="00D91030">
        <w:t>, spesso con l’utilizzo di vocaboli inusuali e difficili</w:t>
      </w:r>
      <w:r>
        <w:t>; il linguaggio-pensiero a livello concreto è buono, quello formale-astratto non è altrettanto ben acquisito. I comportamenti non verbali ris</w:t>
      </w:r>
      <w:r w:rsidR="002F38F6">
        <w:t>ultano non appropriati all’età</w:t>
      </w:r>
    </w:p>
    <w:p w:rsidR="00B25D2D" w:rsidRDefault="00004AD0" w:rsidP="00EC0BD9">
      <w:r>
        <w:t xml:space="preserve">-difficoltà a livello sociale per un estremo egocentrismo e incapacità di mettersi nei panni degli altri. Conseguente </w:t>
      </w:r>
      <w:r w:rsidR="00B25D2D">
        <w:t xml:space="preserve">inadattabilità ad interagire con i coetanei, risposta sociale ed emozionali inappropriate. </w:t>
      </w:r>
    </w:p>
    <w:p w:rsidR="00B25D2D" w:rsidRDefault="00B25D2D" w:rsidP="00EC0BD9">
      <w:r>
        <w:t>-routine ripetute o rituali, i</w:t>
      </w:r>
      <w:r w:rsidR="002F38F6">
        <w:t>mposte a sé stesso o agli altri</w:t>
      </w:r>
      <w:r>
        <w:t xml:space="preserve"> </w:t>
      </w:r>
    </w:p>
    <w:p w:rsidR="00B25D2D" w:rsidRDefault="00B25D2D" w:rsidP="00EC0BD9">
      <w:r>
        <w:t xml:space="preserve">-problemi nella comunicazione non verbale: limitato uso della gestualità, linguaggio del corpo impacciato, difficoltà nel regolare la prossimità fisica, sguardo fisso, espressioni facciali limitate </w:t>
      </w:r>
    </w:p>
    <w:p w:rsidR="00B25D2D" w:rsidRDefault="00B25D2D" w:rsidP="00EC0BD9">
      <w:r>
        <w:t>-impaccio motorio</w:t>
      </w:r>
    </w:p>
    <w:p w:rsidR="00B25D2D" w:rsidRDefault="00B25D2D" w:rsidP="00EC0BD9">
      <w:r>
        <w:t xml:space="preserve"> -buona memoria, che si attiene maggiormente nel ricordo dei fatti </w:t>
      </w:r>
    </w:p>
    <w:p w:rsidR="00B25D2D" w:rsidRDefault="00D91030" w:rsidP="00EC0BD9">
      <w:r>
        <w:t>A livello psicopedagogico, le</w:t>
      </w:r>
      <w:r w:rsidR="00B25D2D">
        <w:t xml:space="preserve"> diffic</w:t>
      </w:r>
      <w:r w:rsidR="002F24AE">
        <w:t>oltà di questi soggetti riguardano</w:t>
      </w:r>
      <w:r w:rsidR="00B25D2D">
        <w:t xml:space="preserve"> l’efficacia dell’interazione: hanno infatti difficoltà nel comprendere come si creano connessioni sociali ed incapacità di leggere le pro</w:t>
      </w:r>
      <w:r>
        <w:t>spettive degli altri, rispondendo</w:t>
      </w:r>
      <w:r w:rsidR="002F38F6">
        <w:t xml:space="preserve"> in maniera appropriata</w:t>
      </w:r>
      <w:r w:rsidR="00B25D2D">
        <w:t xml:space="preserve">. Comprendono il </w:t>
      </w:r>
      <w:r w:rsidR="00004AD0">
        <w:t>linguaggio nelle forme letterali</w:t>
      </w:r>
      <w:r w:rsidR="00B25D2D">
        <w:t xml:space="preserve"> e non comprendono i concetti astratti. Molti hanno difficoltà nell’umorismo, non comprendendo scherzi o battute. Non afferrano giochi di parole, ironie e metafore. Non amano il contatto fisico. Hanno difficoltà a rispettare le regole di conversazione; nel linguaggio il lessico è ricercato, la sintassi molto rispettata e a volte interrompono l’interlocutore per correggerlo. La prosodia (voce, intonazione, andamento, ecc.) non rientra nella norma, è innaturale e monotona, usano un inappropriato sguardo fisso e un inadeguato linguaggio del corpo. </w:t>
      </w:r>
    </w:p>
    <w:p w:rsidR="00004AD0" w:rsidRDefault="00004AD0" w:rsidP="00004AD0">
      <w:pPr>
        <w:rPr>
          <w:b/>
          <w:i/>
          <w:sz w:val="24"/>
          <w:szCs w:val="24"/>
        </w:rPr>
      </w:pPr>
    </w:p>
    <w:p w:rsidR="00004AD0" w:rsidRPr="002F38F6" w:rsidRDefault="00004AD0" w:rsidP="00004AD0">
      <w:pPr>
        <w:rPr>
          <w:rFonts w:ascii="Calibri" w:hAnsi="Calibri"/>
          <w:b/>
          <w:i/>
          <w:sz w:val="26"/>
          <w:szCs w:val="26"/>
        </w:rPr>
      </w:pPr>
      <w:r w:rsidRPr="002F38F6">
        <w:rPr>
          <w:rFonts w:ascii="Calibri" w:hAnsi="Calibri"/>
          <w:b/>
          <w:i/>
          <w:sz w:val="26"/>
          <w:szCs w:val="26"/>
        </w:rPr>
        <w:t xml:space="preserve">Consigli per l’educatore ACR: </w:t>
      </w:r>
    </w:p>
    <w:p w:rsidR="00B25D2D" w:rsidRDefault="00B25D2D" w:rsidP="00EC0BD9">
      <w:r>
        <w:t>Per limitare le compromissioni nelle inter</w:t>
      </w:r>
      <w:r w:rsidR="002F24AE">
        <w:t>a</w:t>
      </w:r>
      <w:r>
        <w:t xml:space="preserve">zioni sociali occorre: </w:t>
      </w:r>
    </w:p>
    <w:p w:rsidR="00B25D2D" w:rsidRDefault="00B25D2D" w:rsidP="00EC0BD9">
      <w:r>
        <w:t xml:space="preserve">-proteggerli da bullismo o prese in giro; </w:t>
      </w:r>
    </w:p>
    <w:p w:rsidR="00B25D2D" w:rsidRDefault="00B25D2D" w:rsidP="00EC0BD9">
      <w:r>
        <w:t xml:space="preserve">-enfatizzare le abilità attraverso la creazione di apprendimenti cooperativi che accrescano l’autostima del ragazzo e creino accettazione da parte dei compagni </w:t>
      </w:r>
    </w:p>
    <w:p w:rsidR="00D91030" w:rsidRDefault="00B25D2D" w:rsidP="00EC0BD9">
      <w:pPr>
        <w:contextualSpacing/>
      </w:pPr>
      <w:r>
        <w:lastRenderedPageBreak/>
        <w:t>-per allargare il raggio dei loro interessi occorre non permettere la discussione perseverante o le domande eccessive su interessi isolati, favorire le aree di interesse per accrescere la motivazione ed usare le fissazioni per estendere il repe</w:t>
      </w:r>
      <w:r w:rsidR="00D91030">
        <w:t xml:space="preserve">rtorio di interessi e favorire la socializzazione. </w:t>
      </w:r>
    </w:p>
    <w:p w:rsidR="00B25D2D" w:rsidRDefault="002F24AE" w:rsidP="00EC0BD9">
      <w:r>
        <w:t xml:space="preserve">Ad esempio se il bambino ha un marcato interesse </w:t>
      </w:r>
      <w:r w:rsidR="00D91030">
        <w:t xml:space="preserve">riguardante date, titoli e visione di </w:t>
      </w:r>
      <w:r>
        <w:t>film</w:t>
      </w:r>
      <w:r w:rsidR="00D91030">
        <w:t>,</w:t>
      </w:r>
      <w:r>
        <w:t xml:space="preserve"> si potrebbe pensare ad un gioco utilizzando questi, in cui ven</w:t>
      </w:r>
      <w:r w:rsidR="00D91030">
        <w:t>gano coinvolti anche gli amici per incentivare la cooperazione e socializzazione con gli altri compagni. Si può anche usare il suo interesse come pretesto per ottenere da lui qualcosa; ad esempio promettendogli</w:t>
      </w:r>
      <w:r>
        <w:t xml:space="preserve"> la visione di un film nuovo solo </w:t>
      </w:r>
      <w:r w:rsidR="00D91030">
        <w:t>se si impegna in un compito richiesto e da lui</w:t>
      </w:r>
      <w:r>
        <w:t xml:space="preserve"> rifiuta</w:t>
      </w:r>
      <w:r w:rsidR="00D91030">
        <w:t>to</w:t>
      </w:r>
      <w:r>
        <w:t xml:space="preserve">.  </w:t>
      </w:r>
    </w:p>
    <w:p w:rsidR="00AA6099" w:rsidRDefault="00AA6099" w:rsidP="00EC0BD9">
      <w:r>
        <w:t>-per migliorare la loro conc</w:t>
      </w:r>
      <w:r w:rsidR="00D91030">
        <w:t xml:space="preserve">entrazione </w:t>
      </w:r>
      <w:r w:rsidR="002F38F6">
        <w:t xml:space="preserve">è utile </w:t>
      </w:r>
      <w:r w:rsidR="00D91030">
        <w:t>suddividere l’attività</w:t>
      </w:r>
      <w:r>
        <w:t xml:space="preserve">, porre frequenti domande, incoraggiarli a focalizzarsi sul lavoro. </w:t>
      </w:r>
    </w:p>
    <w:p w:rsidR="00AA6099" w:rsidRDefault="00AA6099" w:rsidP="00EC0BD9">
      <w:r>
        <w:t>-per migliorare la capacità di pensiero e comprensione, mantenere la discussione su un piano concreto, evitando sarcasmo, metafore, livelli multipli di significato, offrire spiegazioni aggiuntive cercando di semplificare il concetto astratto; è dunque necessario indirizzare l’apprendimento.</w:t>
      </w:r>
    </w:p>
    <w:p w:rsidR="00AA6099" w:rsidRDefault="00AA6099" w:rsidP="00EC0BD9">
      <w:r>
        <w:t xml:space="preserve">-per prevenire esplosioni emotive è importante offrire un alto livello di contenimento, insegnandogli a far fronte allo stress e favorire la crescita di autostima attraverso l’assegnazione di compiti in cui riesce bene. E’ importante l’interazione uno a uno con un compagno, in modo che questo possa aiutarlo a costruire capacità sociali in modo graduale, evitando ansie e depressioni. </w:t>
      </w:r>
    </w:p>
    <w:p w:rsidR="00ED6D5C" w:rsidRDefault="00ED6D5C" w:rsidP="00EC0BD9"/>
    <w:p w:rsidR="00ED6D5C" w:rsidRPr="002F38F6" w:rsidRDefault="00ED6D5C" w:rsidP="00ED6D5C">
      <w:pPr>
        <w:rPr>
          <w:rFonts w:ascii="Calibri" w:hAnsi="Calibri"/>
          <w:b/>
          <w:sz w:val="26"/>
          <w:szCs w:val="26"/>
        </w:rPr>
      </w:pPr>
      <w:r w:rsidRPr="002F38F6">
        <w:rPr>
          <w:rFonts w:ascii="Calibri" w:hAnsi="Calibri"/>
          <w:b/>
          <w:sz w:val="26"/>
          <w:szCs w:val="26"/>
        </w:rPr>
        <w:t>Mettere in Pratica….</w:t>
      </w:r>
    </w:p>
    <w:p w:rsidR="00ED6D5C" w:rsidRPr="002F38F6" w:rsidRDefault="00ED6D5C" w:rsidP="00ED6D5C">
      <w:pPr>
        <w:rPr>
          <w:rFonts w:ascii="Calibri" w:hAnsi="Calibri"/>
          <w:b/>
          <w:sz w:val="26"/>
          <w:szCs w:val="26"/>
        </w:rPr>
      </w:pPr>
      <w:r w:rsidRPr="002F38F6">
        <w:rPr>
          <w:rFonts w:ascii="Calibri" w:hAnsi="Calibri"/>
          <w:b/>
          <w:sz w:val="26"/>
          <w:szCs w:val="26"/>
        </w:rPr>
        <w:t xml:space="preserve">SUGGERIMENTI PER LE ATTIVITA’ DI GRUPPO </w:t>
      </w:r>
    </w:p>
    <w:p w:rsidR="00ED6D5C" w:rsidRDefault="00ED6D5C" w:rsidP="00EC0BD9">
      <w:r>
        <w:t xml:space="preserve">Facendo parte dello spettro autistico, i consigli pratici per le attività di gruppo con il bambino con sindrome di Asperger, possono essere ricondotte a quelle relative all’autismo (vedi sopra).  </w:t>
      </w:r>
    </w:p>
    <w:p w:rsidR="002F38F6" w:rsidRDefault="002F38F6" w:rsidP="00EC0BD9">
      <w:r>
        <w:t xml:space="preserve">Molto efficace è sicuramente la strategia della token economy il cui premio può essere comprargli un gioco che a lui piace o, meglio ancora, la promessa di </w:t>
      </w:r>
      <w:r w:rsidR="00AA2F0A">
        <w:t xml:space="preserve">trascorrere </w:t>
      </w:r>
      <w:r>
        <w:t xml:space="preserve">una giornata insieme andando in un posto che a lui piace molto e facendo la sua cosa preferita.  </w:t>
      </w:r>
    </w:p>
    <w:p w:rsidR="004120C9" w:rsidRDefault="004120C9" w:rsidP="00EC0BD9"/>
    <w:p w:rsidR="00133387" w:rsidRPr="00505669" w:rsidRDefault="00133387" w:rsidP="00133387">
      <w:pPr>
        <w:rPr>
          <w:i/>
          <w:sz w:val="24"/>
          <w:szCs w:val="24"/>
        </w:rPr>
      </w:pPr>
      <w:r w:rsidRPr="00505669">
        <w:rPr>
          <w:i/>
          <w:sz w:val="24"/>
          <w:szCs w:val="24"/>
        </w:rPr>
        <w:t>Per approfondire si propo</w:t>
      </w:r>
      <w:r w:rsidR="002F38F6">
        <w:rPr>
          <w:i/>
          <w:sz w:val="24"/>
          <w:szCs w:val="24"/>
        </w:rPr>
        <w:t>ne la lettura del seguente libro, narrante</w:t>
      </w:r>
      <w:r w:rsidRPr="00505669">
        <w:rPr>
          <w:i/>
          <w:sz w:val="24"/>
          <w:szCs w:val="24"/>
        </w:rPr>
        <w:t xml:space="preserve"> le esp</w:t>
      </w:r>
      <w:r>
        <w:rPr>
          <w:i/>
          <w:sz w:val="24"/>
          <w:szCs w:val="24"/>
        </w:rPr>
        <w:t>erienze di vita di bambini con la sindrome di Asperger</w:t>
      </w:r>
      <w:r w:rsidRPr="00505669">
        <w:rPr>
          <w:i/>
          <w:sz w:val="24"/>
          <w:szCs w:val="24"/>
        </w:rPr>
        <w:t xml:space="preserve">: </w:t>
      </w:r>
    </w:p>
    <w:p w:rsidR="00AA2F0A" w:rsidRDefault="002F24AE" w:rsidP="00EC0BD9">
      <w:r>
        <w:t xml:space="preserve">-Guardami negli occhi. Io e la sindrome di Asperger, Robinson John E. </w:t>
      </w:r>
    </w:p>
    <w:p w:rsidR="00AA2F0A" w:rsidRDefault="00AA2F0A">
      <w:r>
        <w:br w:type="page"/>
      </w:r>
    </w:p>
    <w:p w:rsidR="000F0AF1" w:rsidRPr="00AA2F0A" w:rsidRDefault="007140C7" w:rsidP="00AA2F0A">
      <w:pPr>
        <w:jc w:val="center"/>
        <w:rPr>
          <w:b/>
          <w:sz w:val="34"/>
          <w:szCs w:val="34"/>
        </w:rPr>
      </w:pPr>
      <w:r w:rsidRPr="00AA2F0A">
        <w:rPr>
          <w:b/>
          <w:sz w:val="34"/>
          <w:szCs w:val="34"/>
        </w:rPr>
        <w:lastRenderedPageBreak/>
        <w:t>LA DISABILITA’ UDIT</w:t>
      </w:r>
      <w:r w:rsidR="0068603E" w:rsidRPr="00AA2F0A">
        <w:rPr>
          <w:b/>
          <w:sz w:val="34"/>
          <w:szCs w:val="34"/>
        </w:rPr>
        <w:t xml:space="preserve">IVA E </w:t>
      </w:r>
      <w:r w:rsidR="000F0AF1" w:rsidRPr="00AA2F0A">
        <w:rPr>
          <w:b/>
          <w:sz w:val="34"/>
          <w:szCs w:val="34"/>
        </w:rPr>
        <w:t>SORDITA’</w:t>
      </w:r>
    </w:p>
    <w:p w:rsidR="00D92086" w:rsidRPr="00AA2F0A" w:rsidRDefault="00275D21" w:rsidP="00D92086">
      <w:pPr>
        <w:rPr>
          <w:rFonts w:ascii="Calibri" w:hAnsi="Calibri"/>
          <w:b/>
          <w:i/>
          <w:sz w:val="26"/>
          <w:szCs w:val="26"/>
        </w:rPr>
      </w:pPr>
      <w:r w:rsidRPr="00AA2F0A">
        <w:rPr>
          <w:rFonts w:ascii="Calibri" w:hAnsi="Calibri"/>
          <w:b/>
          <w:i/>
          <w:sz w:val="26"/>
          <w:szCs w:val="26"/>
        </w:rPr>
        <w:t xml:space="preserve">Le caratteristiche del ragazzo con disabilità uditiva: </w:t>
      </w:r>
    </w:p>
    <w:p w:rsidR="007F2F01" w:rsidRDefault="007F2F01" w:rsidP="00EC0BD9">
      <w:r>
        <w:t xml:space="preserve">La riduzione di udito viene detta ipoacusia. Può </w:t>
      </w:r>
      <w:r w:rsidR="007140C7">
        <w:t>presentarsi come sintomo isolato</w:t>
      </w:r>
      <w:r>
        <w:t xml:space="preserve"> o associato ad altri sintomi. A seconda della sede in cui si localizza il danno si parla di: </w:t>
      </w:r>
    </w:p>
    <w:p w:rsidR="00275D21" w:rsidRDefault="007F2F01" w:rsidP="00EC0BD9">
      <w:r>
        <w:t>-sordità di trasmissione: viene a mancare il meccanismo dell’amplificazione; c’è quindi una perdita d</w:t>
      </w:r>
      <w:r w:rsidR="00275D21">
        <w:t xml:space="preserve">i volume del messaggio sonoro. </w:t>
      </w:r>
    </w:p>
    <w:p w:rsidR="007F2F01" w:rsidRDefault="007F2F01" w:rsidP="00EC0BD9">
      <w:r>
        <w:t xml:space="preserve">-sordità percettive e neurosensoriali: la sordità deriva da alterazioni della coclea. </w:t>
      </w:r>
    </w:p>
    <w:p w:rsidR="007F2F01" w:rsidRDefault="007F2F01" w:rsidP="00EC0BD9">
      <w:r>
        <w:t xml:space="preserve">-sordità centrali: la sordità deriva da danni localizzati nell’area temporale. Pur riuscendo a percepire suoni e rumori, l’individuo non riesce ad attribuire loro nessun significato. </w:t>
      </w:r>
    </w:p>
    <w:p w:rsidR="007F2F01" w:rsidRDefault="00D92086" w:rsidP="00EC0BD9">
      <w:r>
        <w:t>Il bambino che nasce sordo</w:t>
      </w:r>
      <w:r w:rsidR="007F2F01">
        <w:t xml:space="preserve"> o che diventa tale, in età prelinguistica, non può apprendere il linguaggio tramite la normale via dell’udito e se non viene educato all’apprendimento della parola parlata per mezzo di metodi speciali, è destinato a diventare perciò sordomuto. </w:t>
      </w:r>
    </w:p>
    <w:p w:rsidR="00AA2F0A" w:rsidRPr="00AA2F0A" w:rsidRDefault="00AA2F0A" w:rsidP="00AA2F0A">
      <w:pPr>
        <w:spacing w:line="276" w:lineRule="auto"/>
        <w:jc w:val="both"/>
        <w:rPr>
          <w:rFonts w:cs="Arial"/>
        </w:rPr>
      </w:pPr>
      <w:r w:rsidRPr="00D92086">
        <w:rPr>
          <w:rFonts w:cs="Arial"/>
        </w:rPr>
        <w:t xml:space="preserve">Le persone sorde possiedono un’autonomia simile a quella degli udenti e per questo motivo la sordità è una disabilità che può non apparire al primo impatto. Nonostante questo, essa è una deprivazione sensoriale molto grave poiché incide sullo sviluppo linguistico e comunicativo della persona e del bambino sordo. </w:t>
      </w:r>
    </w:p>
    <w:p w:rsidR="00751FAE" w:rsidRPr="00751FAE" w:rsidRDefault="00751FAE" w:rsidP="00751FAE">
      <w:pPr>
        <w:spacing w:line="276" w:lineRule="auto"/>
        <w:jc w:val="both"/>
        <w:rPr>
          <w:rFonts w:cs="Arial"/>
          <w:i/>
        </w:rPr>
      </w:pPr>
      <w:r w:rsidRPr="00751FAE">
        <w:rPr>
          <w:rFonts w:cs="Arial"/>
          <w:i/>
        </w:rPr>
        <w:t>“La cecità allontana gli uomini dalle cose. La sordità allontana gli uomini dagli uomini” (Hellen  Keller)</w:t>
      </w:r>
    </w:p>
    <w:p w:rsidR="00751FAE" w:rsidRPr="00751FAE" w:rsidRDefault="00751FAE" w:rsidP="00751FAE">
      <w:pPr>
        <w:spacing w:line="276" w:lineRule="auto"/>
        <w:jc w:val="both"/>
        <w:rPr>
          <w:rFonts w:cs="Arial"/>
        </w:rPr>
      </w:pPr>
      <w:r w:rsidRPr="00751FAE">
        <w:rPr>
          <w:rFonts w:cs="Arial"/>
        </w:rPr>
        <w:t>Una deprivazione sensoriale, infatti, limita il mondo dell’esperienza e priva la mente di alcune fonti e stimoli fondamentali per il suo sviluppo. I sordi vivono in un mondo che non è come quello che v</w:t>
      </w:r>
      <w:r>
        <w:rPr>
          <w:rFonts w:cs="Arial"/>
        </w:rPr>
        <w:t xml:space="preserve">ive chi non ha questo problema: </w:t>
      </w:r>
      <w:r w:rsidRPr="00751FAE">
        <w:rPr>
          <w:rFonts w:cs="Arial"/>
        </w:rPr>
        <w:t xml:space="preserve">il loro mondo per quanto riguarda la percezione, la concettualizzazione, l’immaginazione e il pensiero poggia su fondamenta alterate. Un bambino con gravi problemi di udito non è solo un individuo che ha difficoltà direttamente date dal fatto che non ci sente, bensì, sono tanti i livelli della sua personalità ad essere gravemente feriti. Ad esempio, lo sviluppo emotivo e sociale, quello comunicativo e linguistico, quello intellettivo e della memoria (nei sordi solo visiva e di breve durata) e quello della creatività (il sordo di solito è poco creativo).  </w:t>
      </w:r>
    </w:p>
    <w:p w:rsidR="00751FAE" w:rsidRPr="00751FAE" w:rsidRDefault="00751FAE" w:rsidP="00751FAE">
      <w:pPr>
        <w:spacing w:line="276" w:lineRule="auto"/>
        <w:jc w:val="both"/>
        <w:rPr>
          <w:rFonts w:cs="Arial"/>
        </w:rPr>
      </w:pPr>
      <w:r w:rsidRPr="00751FAE">
        <w:rPr>
          <w:rFonts w:cs="Arial"/>
        </w:rPr>
        <w:t xml:space="preserve">I sordi pensano per associazione di immagini e di concetti e non per sequenze temporali o logiche. Questo stile di pensiero, che è velocissimo, comporta: fretta ed impulsività (si accontentano sempre di informazioni superficiali), scarso orientamento temporale, poco senso del ritmo, difficoltà di concentrazione e problemi emotivi e comportamentali. </w:t>
      </w:r>
    </w:p>
    <w:p w:rsidR="00751FAE" w:rsidRPr="00751FAE" w:rsidRDefault="00751FAE" w:rsidP="00751FAE">
      <w:pPr>
        <w:spacing w:line="276" w:lineRule="auto"/>
        <w:jc w:val="both"/>
        <w:rPr>
          <w:rFonts w:cs="Arial"/>
        </w:rPr>
      </w:pPr>
      <w:r w:rsidRPr="00751FAE">
        <w:rPr>
          <w:rFonts w:cs="Arial"/>
        </w:rPr>
        <w:t xml:space="preserve">Al contrario, essendo degli osservatori molto attenti, i bambini sordi hanno uno spiccato senso di orientamento nello spazio che li circonda. Il mondo dell’esperienza della maggior parte dei bambini sordi è più limitato di quello dei bambini udenti.  Si calcola che 8/10 della conoscenza siano veicolati dall’udito: tutto ciò che ci circonda manda, attraverso le onde sonore, continui messaggi che suscitano immagini, comunicano esperienze emotive. </w:t>
      </w:r>
    </w:p>
    <w:p w:rsidR="00751FAE" w:rsidRPr="00751FAE" w:rsidRDefault="00751FAE" w:rsidP="00751FAE">
      <w:pPr>
        <w:spacing w:line="276" w:lineRule="auto"/>
        <w:jc w:val="both"/>
        <w:rPr>
          <w:rFonts w:cs="Arial"/>
        </w:rPr>
      </w:pPr>
      <w:r w:rsidRPr="00751FAE">
        <w:rPr>
          <w:rFonts w:cs="Arial"/>
        </w:rPr>
        <w:t xml:space="preserve">I sordi spesso sono rassegnati; rassegnati a non sentire e a non capire la realtà. </w:t>
      </w:r>
    </w:p>
    <w:p w:rsidR="00751FAE" w:rsidRDefault="00751FAE" w:rsidP="00751FAE">
      <w:pPr>
        <w:rPr>
          <w:b/>
          <w:i/>
          <w:sz w:val="24"/>
          <w:szCs w:val="24"/>
        </w:rPr>
      </w:pPr>
    </w:p>
    <w:p w:rsidR="00751FAE" w:rsidRPr="00AA2F0A" w:rsidRDefault="00751FAE" w:rsidP="00751FAE">
      <w:pPr>
        <w:rPr>
          <w:b/>
          <w:i/>
          <w:sz w:val="26"/>
          <w:szCs w:val="26"/>
        </w:rPr>
      </w:pPr>
      <w:r w:rsidRPr="00AA2F0A">
        <w:rPr>
          <w:b/>
          <w:i/>
          <w:sz w:val="26"/>
          <w:szCs w:val="26"/>
        </w:rPr>
        <w:t xml:space="preserve">Consigli per l’educatore ACR: </w:t>
      </w:r>
    </w:p>
    <w:p w:rsidR="00E93F1B" w:rsidRDefault="007F2F01" w:rsidP="00EC0BD9">
      <w:r>
        <w:t xml:space="preserve">Per il bambino audioleso non esiste un unico metodo da utilizzare, ma va scelto ed individuato ad personam, attraverso una conoscenza approfondita di ciascun caso. Ad ogni modo, l’uso combinato di gesti, </w:t>
      </w:r>
      <w:r>
        <w:lastRenderedPageBreak/>
        <w:t>parole, linguaggi alternativi produce performance comunicative superiori, rispetto a quelle raggiunte con il solo metodo orale o segnico.</w:t>
      </w:r>
      <w:r w:rsidR="00E93F1B">
        <w:t xml:space="preserve"> L</w:t>
      </w:r>
      <w:r w:rsidR="00275D21">
        <w:t>’obiettivo dell’azione educativa</w:t>
      </w:r>
      <w:r w:rsidR="00E93F1B">
        <w:t xml:space="preserve"> è migliorare un livello di competenza linguistico-espressiva capace di favorire una serena vita di relazione della persona, traducendosi in partecipazione sociale e raggiungimento di traguardi di apprendimento. Oggi vengono utilizzati vari metodi che combinano la componente mimica alla parola: </w:t>
      </w:r>
    </w:p>
    <w:p w:rsidR="00E93F1B" w:rsidRDefault="00E93F1B" w:rsidP="00EC0BD9">
      <w:r>
        <w:t>-metodo combinato o misto: usa il metodo sia orale che mimico, con il predominio della scrittura;</w:t>
      </w:r>
    </w:p>
    <w:p w:rsidR="00E93F1B" w:rsidRDefault="00E93F1B" w:rsidP="00EC0BD9">
      <w:r>
        <w:t>-metodo della comunicazione totale: unione contrastiva tra orale e gestuale;</w:t>
      </w:r>
    </w:p>
    <w:p w:rsidR="007F2F01" w:rsidRDefault="00E93F1B" w:rsidP="00EC0BD9">
      <w:r>
        <w:t>-metodo auricolare o audiofonico: si cerca di dare la percezione di una parola per via acustica;</w:t>
      </w:r>
    </w:p>
    <w:p w:rsidR="00E93F1B" w:rsidRDefault="00E93F1B" w:rsidP="00EC0BD9">
      <w:r>
        <w:t>-metodo verbo-tonale: grazie ad amplifi</w:t>
      </w:r>
      <w:r w:rsidR="00870A72">
        <w:t>catori di dimensioni ridotte si</w:t>
      </w:r>
      <w:r>
        <w:t xml:space="preserve"> possono agganciare fonemi alle parole; </w:t>
      </w:r>
    </w:p>
    <w:p w:rsidR="00E93F1B" w:rsidRDefault="00E93F1B" w:rsidP="00EC0BD9">
      <w:r>
        <w:t xml:space="preserve">-metodo “linguaggio completo integrato”: consiste in un aiuto manuale alla lettura labiale; </w:t>
      </w:r>
    </w:p>
    <w:p w:rsidR="00E93F1B" w:rsidRDefault="00E93F1B" w:rsidP="00EC0BD9">
      <w:r>
        <w:t>-</w:t>
      </w:r>
      <w:r w:rsidR="00520E0C">
        <w:t>metodo bimodale: utilizza gesto e parola simultaneamente fin dal primo anno.</w:t>
      </w:r>
    </w:p>
    <w:p w:rsidR="00751FAE" w:rsidRPr="00751FAE" w:rsidRDefault="00751FAE" w:rsidP="00751FAE">
      <w:pPr>
        <w:spacing w:before="120" w:after="120" w:line="276" w:lineRule="auto"/>
        <w:rPr>
          <w:rFonts w:cs="Arial"/>
        </w:rPr>
      </w:pPr>
      <w:r w:rsidRPr="00751FAE">
        <w:rPr>
          <w:rFonts w:cs="Arial"/>
        </w:rPr>
        <w:t xml:space="preserve">L’interazione del sordo con il coetaneo udente rappresenta una preziosa opportunità di sviluppo relazionale per entrambi ma pari importanza riveste anche il contatto con altri sordi. Per quanto riguarda la metodologia e la didattica delle attività, occorre dunque  tener presente i livelli raggiunti nei seguenti punti: </w:t>
      </w:r>
    </w:p>
    <w:p w:rsidR="00751FAE" w:rsidRPr="00751FAE" w:rsidRDefault="00751FAE" w:rsidP="00751FAE">
      <w:pPr>
        <w:spacing w:before="120" w:after="120"/>
        <w:jc w:val="both"/>
        <w:rPr>
          <w:rFonts w:cs="Arial"/>
        </w:rPr>
      </w:pPr>
      <w:r w:rsidRPr="00751FAE">
        <w:rPr>
          <w:rFonts w:cs="Arial"/>
        </w:rPr>
        <w:t>a)  lettura labiale e articolazione;</w:t>
      </w:r>
    </w:p>
    <w:p w:rsidR="00751FAE" w:rsidRPr="00751FAE" w:rsidRDefault="00751FAE" w:rsidP="00751FAE">
      <w:pPr>
        <w:spacing w:before="120" w:after="120"/>
        <w:jc w:val="both"/>
        <w:rPr>
          <w:rFonts w:cs="Arial"/>
        </w:rPr>
      </w:pPr>
      <w:r w:rsidRPr="00751FAE">
        <w:rPr>
          <w:rFonts w:cs="Arial"/>
        </w:rPr>
        <w:t xml:space="preserve">b) tempi di saturazione nei confronti delle attività </w:t>
      </w:r>
      <w:r>
        <w:rPr>
          <w:rFonts w:cs="Arial"/>
        </w:rPr>
        <w:t>intraprese</w:t>
      </w:r>
      <w:r w:rsidRPr="00751FAE">
        <w:rPr>
          <w:rFonts w:cs="Arial"/>
        </w:rPr>
        <w:t>, tempi e ritmi;</w:t>
      </w:r>
    </w:p>
    <w:p w:rsidR="00751FAE" w:rsidRPr="00751FAE" w:rsidRDefault="00751FAE" w:rsidP="00751FAE">
      <w:pPr>
        <w:spacing w:before="120" w:after="120"/>
        <w:jc w:val="both"/>
        <w:rPr>
          <w:rFonts w:cs="Arial"/>
        </w:rPr>
      </w:pPr>
      <w:r w:rsidRPr="00751FAE">
        <w:rPr>
          <w:rFonts w:cs="Arial"/>
        </w:rPr>
        <w:t>c) realtà e ricchezza del vocabolario;</w:t>
      </w:r>
    </w:p>
    <w:p w:rsidR="00751FAE" w:rsidRPr="00751FAE" w:rsidRDefault="00751FAE" w:rsidP="00751FAE">
      <w:pPr>
        <w:spacing w:before="120" w:after="120"/>
        <w:jc w:val="both"/>
        <w:rPr>
          <w:rFonts w:cs="Arial"/>
        </w:rPr>
      </w:pPr>
      <w:r w:rsidRPr="00751FAE">
        <w:rPr>
          <w:rFonts w:cs="Arial"/>
        </w:rPr>
        <w:t xml:space="preserve">d) assimilazione di ciò che è stato spiegato. </w:t>
      </w:r>
    </w:p>
    <w:p w:rsidR="00751FAE" w:rsidRPr="00751FAE" w:rsidRDefault="00751FAE" w:rsidP="00751FAE">
      <w:pPr>
        <w:spacing w:before="120" w:after="120"/>
        <w:jc w:val="both"/>
        <w:rPr>
          <w:rFonts w:cs="Arial"/>
        </w:rPr>
      </w:pPr>
      <w:r w:rsidRPr="00751FAE">
        <w:rPr>
          <w:rFonts w:cs="Arial"/>
        </w:rPr>
        <w:t xml:space="preserve">Si ritiene opportuno quindi: </w:t>
      </w:r>
    </w:p>
    <w:p w:rsidR="00751FAE" w:rsidRPr="00751FAE" w:rsidRDefault="00751FAE" w:rsidP="00751FAE">
      <w:pPr>
        <w:spacing w:before="120" w:after="120"/>
        <w:jc w:val="both"/>
        <w:rPr>
          <w:rFonts w:cs="Arial"/>
        </w:rPr>
      </w:pPr>
      <w:r w:rsidRPr="00751FAE">
        <w:rPr>
          <w:rFonts w:cs="Arial"/>
        </w:rPr>
        <w:t xml:space="preserve">- aumentare le esperienze dirette dei ragazzi; </w:t>
      </w:r>
    </w:p>
    <w:p w:rsidR="00751FAE" w:rsidRPr="00751FAE" w:rsidRDefault="00751FAE" w:rsidP="00751FAE">
      <w:pPr>
        <w:spacing w:before="120" w:after="120"/>
        <w:jc w:val="both"/>
        <w:rPr>
          <w:rFonts w:cs="Arial"/>
        </w:rPr>
      </w:pPr>
      <w:r w:rsidRPr="00751FAE">
        <w:rPr>
          <w:rFonts w:cs="Arial"/>
        </w:rPr>
        <w:t>- analizzare sempre oggetti, situazioni, azioni e rafforzare la loro l’attenzione</w:t>
      </w:r>
      <w:r>
        <w:rPr>
          <w:rFonts w:cs="Arial"/>
        </w:rPr>
        <w:t>;</w:t>
      </w:r>
      <w:r w:rsidRPr="00751FAE">
        <w:rPr>
          <w:rFonts w:cs="Arial"/>
        </w:rPr>
        <w:t xml:space="preserve">  </w:t>
      </w:r>
    </w:p>
    <w:p w:rsidR="00751FAE" w:rsidRPr="00751FAE" w:rsidRDefault="00751FAE" w:rsidP="00751FAE">
      <w:pPr>
        <w:spacing w:before="120" w:after="120"/>
        <w:jc w:val="both"/>
        <w:rPr>
          <w:rFonts w:cs="Arial"/>
        </w:rPr>
      </w:pPr>
      <w:r w:rsidRPr="00751FAE">
        <w:rPr>
          <w:rFonts w:cs="Arial"/>
        </w:rPr>
        <w:t xml:space="preserve">- stimolare il processo di riflessione nelle esperienze vissute. </w:t>
      </w:r>
    </w:p>
    <w:p w:rsidR="00751FAE" w:rsidRDefault="00751FAE" w:rsidP="00EC0BD9"/>
    <w:p w:rsidR="00751FAE" w:rsidRPr="00AA2F0A" w:rsidRDefault="00751FAE" w:rsidP="00751FAE">
      <w:pPr>
        <w:rPr>
          <w:rFonts w:ascii="Calibri" w:hAnsi="Calibri"/>
          <w:b/>
          <w:sz w:val="26"/>
          <w:szCs w:val="26"/>
        </w:rPr>
      </w:pPr>
      <w:r w:rsidRPr="00AA2F0A">
        <w:rPr>
          <w:rFonts w:ascii="Calibri" w:hAnsi="Calibri"/>
          <w:b/>
          <w:sz w:val="26"/>
          <w:szCs w:val="26"/>
        </w:rPr>
        <w:t>Mettere in Pratica….</w:t>
      </w:r>
    </w:p>
    <w:p w:rsidR="009A5B89" w:rsidRPr="00AA2F0A" w:rsidRDefault="00751FAE" w:rsidP="009A5B89">
      <w:pPr>
        <w:rPr>
          <w:rFonts w:ascii="Calibri" w:hAnsi="Calibri"/>
          <w:b/>
          <w:sz w:val="26"/>
          <w:szCs w:val="26"/>
        </w:rPr>
      </w:pPr>
      <w:r w:rsidRPr="00AA2F0A">
        <w:rPr>
          <w:rFonts w:ascii="Calibri" w:hAnsi="Calibri"/>
          <w:b/>
          <w:sz w:val="26"/>
          <w:szCs w:val="26"/>
        </w:rPr>
        <w:t xml:space="preserve">SUGGERIMENTI PER LE ATTIVITA’ DI GRUPPO </w:t>
      </w:r>
    </w:p>
    <w:p w:rsidR="00520E0C" w:rsidRDefault="00520E0C" w:rsidP="00EC0BD9">
      <w:r>
        <w:t xml:space="preserve">Il ragazzo non udente va reso parte attiva della vita del gruppo. Egli osserva molto l’ambiente che lo circonda e spesso da questo è distratto; è importante che il viso di colui che parla </w:t>
      </w:r>
      <w:r w:rsidR="00275D21">
        <w:t xml:space="preserve">sia sempre visibile al ragazzo </w:t>
      </w:r>
      <w:r>
        <w:t xml:space="preserve">e perciò deve essere favorito il contatto oculare e l’utilizzazione di una distanza ottimale (1-3 metri). </w:t>
      </w:r>
      <w:r w:rsidR="003367DD">
        <w:t>Alcuni indicatori potrebbero sottolineare all’educatore p</w:t>
      </w:r>
      <w:r>
        <w:t>ossibili difficolt</w:t>
      </w:r>
      <w:r w:rsidR="003367DD">
        <w:t>à</w:t>
      </w:r>
      <w:r>
        <w:t xml:space="preserve">: </w:t>
      </w:r>
      <w:r w:rsidR="003367DD">
        <w:t xml:space="preserve">lentezza nell’apprendimento, mancanza di fluidità verbale, lettura difficoltosa, linguaggio scritto difficoltoso, omissione di parole, frasi incomplete, confusione nei tempi verbali, povertà lessicale, </w:t>
      </w:r>
      <w:r w:rsidR="00265BCF">
        <w:t xml:space="preserve">mancata comprensione </w:t>
      </w:r>
      <w:r w:rsidR="003367DD">
        <w:t>delle regole in giochi organizzati, difficoltà di concentrazione, stanchez</w:t>
      </w:r>
      <w:r w:rsidR="00265BCF">
        <w:t xml:space="preserve">za, distraibilità, insicurezza. </w:t>
      </w:r>
    </w:p>
    <w:p w:rsidR="005651C1" w:rsidRDefault="005651C1" w:rsidP="00EC0BD9">
      <w:r>
        <w:t xml:space="preserve">E’ importante ai fini di un’integrazione del bambino all’interno del gruppo acr: </w:t>
      </w:r>
    </w:p>
    <w:p w:rsidR="005651C1" w:rsidRPr="005651C1" w:rsidRDefault="005651C1" w:rsidP="005651C1">
      <w:pPr>
        <w:numPr>
          <w:ilvl w:val="0"/>
          <w:numId w:val="18"/>
        </w:numPr>
        <w:spacing w:after="0" w:line="360" w:lineRule="auto"/>
        <w:rPr>
          <w:rFonts w:cs="Arial"/>
        </w:rPr>
      </w:pPr>
      <w:r w:rsidRPr="005651C1">
        <w:rPr>
          <w:rFonts w:cs="Arial"/>
        </w:rPr>
        <w:t xml:space="preserve">Coinvolgere attivamente il bambino sordo in un percorso continuativo </w:t>
      </w:r>
    </w:p>
    <w:p w:rsidR="005651C1" w:rsidRPr="005651C1" w:rsidRDefault="005651C1" w:rsidP="005651C1">
      <w:pPr>
        <w:numPr>
          <w:ilvl w:val="0"/>
          <w:numId w:val="18"/>
        </w:numPr>
        <w:spacing w:after="0" w:line="360" w:lineRule="auto"/>
        <w:rPr>
          <w:rFonts w:cs="Arial"/>
        </w:rPr>
      </w:pPr>
      <w:r w:rsidRPr="005651C1">
        <w:rPr>
          <w:rFonts w:cs="Arial"/>
        </w:rPr>
        <w:t>se possibile utilizzare anche la tecnologia</w:t>
      </w:r>
    </w:p>
    <w:p w:rsidR="005651C1" w:rsidRPr="005651C1" w:rsidRDefault="005651C1" w:rsidP="005651C1">
      <w:pPr>
        <w:numPr>
          <w:ilvl w:val="0"/>
          <w:numId w:val="18"/>
        </w:numPr>
        <w:spacing w:after="0" w:line="360" w:lineRule="auto"/>
        <w:rPr>
          <w:rFonts w:cs="Arial"/>
        </w:rPr>
      </w:pPr>
      <w:r w:rsidRPr="005651C1">
        <w:rPr>
          <w:rFonts w:cs="Arial"/>
        </w:rPr>
        <w:lastRenderedPageBreak/>
        <w:t>progettare e strutturare le attività prevedendo il ricorso a forme alternative di co</w:t>
      </w:r>
      <w:r w:rsidR="00AA2F0A">
        <w:rPr>
          <w:rFonts w:cs="Arial"/>
        </w:rPr>
        <w:t>municazione, soprattutto visiva</w:t>
      </w:r>
      <w:r w:rsidRPr="005651C1">
        <w:rPr>
          <w:rFonts w:cs="Arial"/>
        </w:rPr>
        <w:t xml:space="preserve"> (parole scritte, disegni, vignette..)</w:t>
      </w:r>
    </w:p>
    <w:p w:rsidR="005651C1" w:rsidRPr="005651C1" w:rsidRDefault="005651C1" w:rsidP="005651C1">
      <w:pPr>
        <w:numPr>
          <w:ilvl w:val="0"/>
          <w:numId w:val="18"/>
        </w:numPr>
        <w:spacing w:after="0" w:line="360" w:lineRule="auto"/>
        <w:rPr>
          <w:rFonts w:cs="Arial"/>
        </w:rPr>
      </w:pPr>
      <w:r w:rsidRPr="005651C1">
        <w:rPr>
          <w:rFonts w:cs="Arial"/>
        </w:rPr>
        <w:t xml:space="preserve">dare indicazioni rendendo visivo ogni concetto </w:t>
      </w:r>
    </w:p>
    <w:p w:rsidR="005651C1" w:rsidRDefault="005651C1" w:rsidP="00EC0BD9">
      <w:pPr>
        <w:numPr>
          <w:ilvl w:val="0"/>
          <w:numId w:val="18"/>
        </w:numPr>
        <w:spacing w:after="0" w:line="360" w:lineRule="auto"/>
        <w:rPr>
          <w:rFonts w:cs="Arial"/>
        </w:rPr>
      </w:pPr>
      <w:r w:rsidRPr="005651C1">
        <w:rPr>
          <w:rFonts w:cs="Arial"/>
        </w:rPr>
        <w:t>quando possibile parlare con il bambino sordo scandendo bene le parole pronunciate e aiutandosi con l’espressione del viso</w:t>
      </w:r>
    </w:p>
    <w:p w:rsidR="00265BCF" w:rsidRDefault="00AA2F0A" w:rsidP="00EC0BD9">
      <w:r>
        <w:t>Si possono</w:t>
      </w:r>
      <w:r w:rsidR="00265BCF">
        <w:t xml:space="preserve"> adottare </w:t>
      </w:r>
      <w:r w:rsidR="00265BCF" w:rsidRPr="0025348A">
        <w:rPr>
          <w:b/>
          <w:i/>
        </w:rPr>
        <w:t>strategie comunicative</w:t>
      </w:r>
      <w:r w:rsidR="00265BCF">
        <w:t xml:space="preserve"> come: </w:t>
      </w:r>
    </w:p>
    <w:p w:rsidR="00265BCF" w:rsidRDefault="00265BCF" w:rsidP="00EC0BD9">
      <w:r>
        <w:t xml:space="preserve">-scegliere l’argomento del discorso in base ad argomenti condivisi; </w:t>
      </w:r>
    </w:p>
    <w:p w:rsidR="00520E0C" w:rsidRDefault="00520E0C" w:rsidP="00EC0BD9">
      <w:r>
        <w:t>-</w:t>
      </w:r>
      <w:r w:rsidR="00265BCF">
        <w:t xml:space="preserve">accertare e verificare la comprensione; </w:t>
      </w:r>
    </w:p>
    <w:p w:rsidR="00265BCF" w:rsidRDefault="00265BCF" w:rsidP="00EC0BD9">
      <w:r>
        <w:t xml:space="preserve">-sollecitare il contributo personale del bambino sordo; </w:t>
      </w:r>
    </w:p>
    <w:p w:rsidR="00265BCF" w:rsidRDefault="00265BCF" w:rsidP="00EC0BD9">
      <w:r>
        <w:t xml:space="preserve">-lavorare sulla capacità del bambino di segnalare la non comprensione; </w:t>
      </w:r>
    </w:p>
    <w:p w:rsidR="00265BCF" w:rsidRDefault="00265BCF" w:rsidP="00EC0BD9">
      <w:r>
        <w:t xml:space="preserve">-prolungare progressivamente i tempi di attenzione </w:t>
      </w:r>
      <w:r w:rsidR="005862C8">
        <w:t>alla conversazione;</w:t>
      </w:r>
    </w:p>
    <w:p w:rsidR="005862C8" w:rsidRDefault="00265BCF" w:rsidP="00EC0BD9">
      <w:r>
        <w:t>-utilizzare un codice linguistico appropriato e/o supportare il linguaggio orale attraverso l’uso di immagini, immagini in sequenza, ra</w:t>
      </w:r>
      <w:r w:rsidR="005862C8">
        <w:t>ppresentazione mimica e motoria;</w:t>
      </w:r>
    </w:p>
    <w:p w:rsidR="005862C8" w:rsidRDefault="005862C8" w:rsidP="00EC0BD9">
      <w:r>
        <w:t>-smettere di parlare nel caso in cui si è girati di schiena al bambino;</w:t>
      </w:r>
    </w:p>
    <w:p w:rsidR="005862C8" w:rsidRDefault="005862C8" w:rsidP="00EC0BD9">
      <w:r>
        <w:t xml:space="preserve">-utilizzare il linguaggio del corpo per accompagnare consegne e istruzioni; </w:t>
      </w:r>
    </w:p>
    <w:p w:rsidR="005862C8" w:rsidRDefault="005862C8" w:rsidP="00EC0BD9">
      <w:r>
        <w:t xml:space="preserve">-parlare a turno; </w:t>
      </w:r>
    </w:p>
    <w:p w:rsidR="005862C8" w:rsidRDefault="005862C8" w:rsidP="00EC0BD9">
      <w:r>
        <w:t>-toccare leggermente sul braccio il bambino per richiamare la sua attenzione;</w:t>
      </w:r>
    </w:p>
    <w:p w:rsidR="00A6626C" w:rsidRDefault="005862C8" w:rsidP="00EC0BD9">
      <w:r>
        <w:t xml:space="preserve">-renderlo partecipe di tutto quello che avviene </w:t>
      </w:r>
      <w:r w:rsidR="00A6626C">
        <w:t xml:space="preserve">durante l’attività e che a lui può sfuggire. </w:t>
      </w:r>
    </w:p>
    <w:p w:rsidR="00A6626C" w:rsidRDefault="00A6626C" w:rsidP="00EC0BD9">
      <w:r>
        <w:t xml:space="preserve">Vi sono inoltre </w:t>
      </w:r>
      <w:r w:rsidRPr="0025348A">
        <w:rPr>
          <w:b/>
          <w:i/>
        </w:rPr>
        <w:t>ausili didattici</w:t>
      </w:r>
      <w:r>
        <w:t xml:space="preserve"> che possono aiutare l’educatore e supportare la comprensione del bambino durante l’incontro. Questi strumenti sono: </w:t>
      </w:r>
    </w:p>
    <w:p w:rsidR="00A6626C" w:rsidRDefault="00A6626C" w:rsidP="00EC0BD9">
      <w:r>
        <w:t xml:space="preserve">-programmi che permettono di visualizzare le caratteristiche acustiche della voce, per offrire al soggetto un feedback in base al quale autocorreggersi; </w:t>
      </w:r>
    </w:p>
    <w:p w:rsidR="00A6626C" w:rsidRDefault="00A6626C" w:rsidP="00EC0BD9">
      <w:r>
        <w:t xml:space="preserve">-programmi finalizzati alla costruzione di testi, attraverso lavori di completamento, produzione e discussione sui prodotti ottenuti; </w:t>
      </w:r>
    </w:p>
    <w:p w:rsidR="00A6626C" w:rsidRDefault="00A6626C" w:rsidP="00EC0BD9">
      <w:r>
        <w:t xml:space="preserve">-programmi finalizzati ad incrementare la competenza linguistica; </w:t>
      </w:r>
    </w:p>
    <w:p w:rsidR="00A6626C" w:rsidRDefault="00A6626C" w:rsidP="00EC0BD9">
      <w:r>
        <w:t xml:space="preserve">-programmi che servono a mettere in comunicazione ragazzi sordi inseriti in diverse scuole; </w:t>
      </w:r>
    </w:p>
    <w:p w:rsidR="009A5B89" w:rsidRDefault="00A6626C" w:rsidP="00EC0BD9">
      <w:r>
        <w:t xml:space="preserve">-programmi di riconoscimento vocale. </w:t>
      </w:r>
    </w:p>
    <w:p w:rsidR="0025348A" w:rsidRPr="0025348A" w:rsidRDefault="0025348A" w:rsidP="0025348A">
      <w:pPr>
        <w:spacing w:line="360" w:lineRule="auto"/>
        <w:rPr>
          <w:rFonts w:cs="Arial"/>
          <w:lang w:val="en-US"/>
        </w:rPr>
      </w:pPr>
      <w:r w:rsidRPr="0025348A">
        <w:rPr>
          <w:rFonts w:cs="Arial"/>
          <w:lang w:val="en-US"/>
        </w:rPr>
        <w:t xml:space="preserve">LINK UTILI:  </w:t>
      </w:r>
      <w:hyperlink r:id="rId16" w:history="1">
        <w:r w:rsidRPr="0025348A">
          <w:rPr>
            <w:rStyle w:val="Collegamentoipertestuale"/>
            <w:rFonts w:cs="Arial"/>
            <w:lang w:val="en-US"/>
          </w:rPr>
          <w:t>http://www.focusjunior.it/c</w:t>
        </w:r>
        <w:r w:rsidRPr="0025348A">
          <w:rPr>
            <w:rStyle w:val="Collegamentoipertestuale"/>
            <w:rFonts w:cs="Arial"/>
            <w:lang w:val="en-US"/>
          </w:rPr>
          <w:t>o</w:t>
        </w:r>
        <w:r w:rsidRPr="0025348A">
          <w:rPr>
            <w:rStyle w:val="Collegamentoipertestuale"/>
            <w:rFonts w:cs="Arial"/>
            <w:lang w:val="en-US"/>
          </w:rPr>
          <w:t>mportamento/siamo-tutti-disabili-giochi-da-fare</w:t>
        </w:r>
      </w:hyperlink>
    </w:p>
    <w:p w:rsidR="009A5B89" w:rsidRPr="00505669" w:rsidRDefault="009A5B89" w:rsidP="009A5B89">
      <w:pPr>
        <w:rPr>
          <w:i/>
          <w:sz w:val="24"/>
          <w:szCs w:val="24"/>
        </w:rPr>
      </w:pPr>
      <w:r w:rsidRPr="00505669">
        <w:rPr>
          <w:i/>
          <w:sz w:val="24"/>
          <w:szCs w:val="24"/>
        </w:rPr>
        <w:t>Per approfondire</w:t>
      </w:r>
      <w:r>
        <w:rPr>
          <w:i/>
          <w:sz w:val="24"/>
          <w:szCs w:val="24"/>
        </w:rPr>
        <w:t xml:space="preserve"> si </w:t>
      </w:r>
      <w:r w:rsidR="005651C1">
        <w:rPr>
          <w:i/>
          <w:sz w:val="24"/>
          <w:szCs w:val="24"/>
        </w:rPr>
        <w:t>propone la visione del film e lettura dei libri narr</w:t>
      </w:r>
      <w:r>
        <w:rPr>
          <w:i/>
          <w:sz w:val="24"/>
          <w:szCs w:val="24"/>
        </w:rPr>
        <w:t>ante</w:t>
      </w:r>
      <w:r w:rsidRPr="00505669">
        <w:rPr>
          <w:i/>
          <w:sz w:val="24"/>
          <w:szCs w:val="24"/>
        </w:rPr>
        <w:t xml:space="preserve"> l</w:t>
      </w:r>
      <w:r w:rsidR="005651C1">
        <w:rPr>
          <w:i/>
          <w:sz w:val="24"/>
          <w:szCs w:val="24"/>
        </w:rPr>
        <w:t>’esperienza di persone mute</w:t>
      </w:r>
      <w:r>
        <w:rPr>
          <w:i/>
          <w:sz w:val="24"/>
          <w:szCs w:val="24"/>
        </w:rPr>
        <w:t xml:space="preserve">: </w:t>
      </w:r>
    </w:p>
    <w:p w:rsidR="0068603E" w:rsidRPr="005651C1" w:rsidRDefault="0068603E" w:rsidP="005651C1">
      <w:pPr>
        <w:spacing w:after="0" w:line="360" w:lineRule="auto"/>
      </w:pPr>
      <w:r w:rsidRPr="005651C1">
        <w:t>-</w:t>
      </w:r>
      <w:r w:rsidR="005651C1">
        <w:t xml:space="preserve">Film: </w:t>
      </w:r>
      <w:r w:rsidRPr="005651C1">
        <w:t xml:space="preserve">La famiglia Belier, Eric Lartigau </w:t>
      </w:r>
    </w:p>
    <w:p w:rsidR="005651C1" w:rsidRPr="005651C1" w:rsidRDefault="005651C1" w:rsidP="005651C1">
      <w:pPr>
        <w:pStyle w:val="Titolo3"/>
        <w:shd w:val="clear" w:color="auto" w:fill="FFFFFF"/>
        <w:spacing w:before="0" w:beforeAutospacing="0" w:after="0" w:afterAutospacing="0" w:line="360" w:lineRule="auto"/>
        <w:rPr>
          <w:rFonts w:asciiTheme="minorHAnsi" w:hAnsiTheme="minorHAnsi" w:cs="Arial"/>
          <w:b w:val="0"/>
          <w:bCs w:val="0"/>
          <w:sz w:val="22"/>
          <w:szCs w:val="22"/>
        </w:rPr>
      </w:pPr>
      <w:r w:rsidRPr="005651C1">
        <w:rPr>
          <w:rFonts w:asciiTheme="minorHAnsi" w:hAnsiTheme="minorHAnsi" w:cs="Arial"/>
          <w:b w:val="0"/>
          <w:sz w:val="22"/>
          <w:szCs w:val="22"/>
        </w:rPr>
        <w:t xml:space="preserve">- Il grido del gabbiano, </w:t>
      </w:r>
      <w:hyperlink r:id="rId17" w:history="1">
        <w:r w:rsidRPr="005651C1">
          <w:rPr>
            <w:rFonts w:asciiTheme="minorHAnsi" w:hAnsiTheme="minorHAnsi" w:cs="Arial"/>
            <w:b w:val="0"/>
            <w:bCs w:val="0"/>
            <w:sz w:val="22"/>
            <w:szCs w:val="22"/>
          </w:rPr>
          <w:t>Emmanuelle Laborit</w:t>
        </w:r>
      </w:hyperlink>
    </w:p>
    <w:p w:rsidR="005651C1" w:rsidRPr="005651C1" w:rsidRDefault="005651C1" w:rsidP="005651C1">
      <w:pPr>
        <w:pStyle w:val="Titolo3"/>
        <w:shd w:val="clear" w:color="auto" w:fill="FFFFFF"/>
        <w:spacing w:before="0" w:beforeAutospacing="0" w:after="0" w:afterAutospacing="0" w:line="360" w:lineRule="auto"/>
        <w:rPr>
          <w:rFonts w:asciiTheme="minorHAnsi" w:hAnsiTheme="minorHAnsi" w:cs="Arial"/>
          <w:b w:val="0"/>
          <w:bCs w:val="0"/>
          <w:color w:val="222222"/>
          <w:sz w:val="22"/>
          <w:szCs w:val="22"/>
        </w:rPr>
      </w:pPr>
      <w:r w:rsidRPr="005651C1">
        <w:rPr>
          <w:rFonts w:asciiTheme="minorHAnsi" w:hAnsiTheme="minorHAnsi" w:cs="Arial"/>
          <w:b w:val="0"/>
          <w:bCs w:val="0"/>
          <w:sz w:val="22"/>
          <w:szCs w:val="22"/>
        </w:rPr>
        <w:t xml:space="preserve">- Vedere Voci, Oliver Sacks </w:t>
      </w:r>
    </w:p>
    <w:p w:rsidR="005651C1" w:rsidRDefault="005651C1" w:rsidP="0068603E"/>
    <w:p w:rsidR="00A6626C" w:rsidRPr="0025348A" w:rsidRDefault="0068603E" w:rsidP="0025348A">
      <w:pPr>
        <w:jc w:val="center"/>
        <w:rPr>
          <w:b/>
          <w:sz w:val="34"/>
          <w:szCs w:val="34"/>
        </w:rPr>
      </w:pPr>
      <w:r w:rsidRPr="0025348A">
        <w:rPr>
          <w:b/>
          <w:sz w:val="34"/>
          <w:szCs w:val="34"/>
        </w:rPr>
        <w:lastRenderedPageBreak/>
        <w:t>LA DISABILITA’ VISIVA</w:t>
      </w:r>
    </w:p>
    <w:p w:rsidR="009A5B89" w:rsidRPr="0025348A" w:rsidRDefault="009A5B89" w:rsidP="009A5B89">
      <w:pPr>
        <w:rPr>
          <w:rFonts w:ascii="Calibri" w:hAnsi="Calibri"/>
          <w:b/>
          <w:i/>
          <w:sz w:val="26"/>
          <w:szCs w:val="26"/>
        </w:rPr>
      </w:pPr>
      <w:r w:rsidRPr="0025348A">
        <w:rPr>
          <w:rFonts w:ascii="Calibri" w:hAnsi="Calibri"/>
          <w:b/>
          <w:i/>
          <w:sz w:val="26"/>
          <w:szCs w:val="26"/>
        </w:rPr>
        <w:t xml:space="preserve">Le caratteristiche del ragazzo con disabilità visiva: </w:t>
      </w:r>
    </w:p>
    <w:p w:rsidR="00A6626C" w:rsidRDefault="0068603E" w:rsidP="00EC0BD9">
      <w:r>
        <w:t xml:space="preserve">I disabili della vista possono suddividersi in due tipologie: </w:t>
      </w:r>
    </w:p>
    <w:p w:rsidR="0068603E" w:rsidRDefault="0068603E" w:rsidP="00EC0BD9">
      <w:r>
        <w:t xml:space="preserve">-difettosi visivi o ambliopi: </w:t>
      </w:r>
      <w:r w:rsidR="00D66DCC">
        <w:t xml:space="preserve">hanno qualche problema di vista e portano gli occhiali o le lenti, in quanto hanno una diminuzione dell’acutezza visiva. </w:t>
      </w:r>
    </w:p>
    <w:p w:rsidR="00D66DCC" w:rsidRDefault="00D66DCC" w:rsidP="00EC0BD9">
      <w:r>
        <w:t xml:space="preserve">-ipovedenti: che a loro volta si dividono in efficienti visivi, sufficienti visivi e inefficienti visivi. I primi hanno un campo visivo, un senso luminoso e cromatico </w:t>
      </w:r>
      <w:r w:rsidR="00870A72">
        <w:t xml:space="preserve">normale; i secondi </w:t>
      </w:r>
      <w:r w:rsidR="00B22E19">
        <w:t xml:space="preserve">hanno un campo visivo ristretto e i terzi vedono solo luci e ombre. </w:t>
      </w:r>
    </w:p>
    <w:p w:rsidR="00B22E19" w:rsidRDefault="00B22E19" w:rsidP="00EC0BD9">
      <w:r>
        <w:t xml:space="preserve">La cecità si distingue in cecità reale e funzionale. </w:t>
      </w:r>
      <w:r w:rsidR="001A0C78">
        <w:t xml:space="preserve">La cecità reale è propria di chi non dispone di alcuna percezione visiva; la cecità funzionale invece di chi, pur avendo percezioni visive riguardo a luci e ombre, colori e forme, non può organizzare l’input sensoriale in percezioni utili rispetto alla necessità di sviluppare strategie adattive. </w:t>
      </w:r>
    </w:p>
    <w:p w:rsidR="001A0C78" w:rsidRDefault="001A0C78" w:rsidP="00EC0BD9">
      <w:r>
        <w:t xml:space="preserve">L’insorgenza del danno può essere dovuta a patologia congenita, a cause perinatali o a cause postnatali. </w:t>
      </w:r>
    </w:p>
    <w:p w:rsidR="009A5B89" w:rsidRDefault="009A5B89" w:rsidP="009A5B89">
      <w:pPr>
        <w:rPr>
          <w:b/>
          <w:i/>
          <w:sz w:val="24"/>
          <w:szCs w:val="24"/>
        </w:rPr>
      </w:pPr>
    </w:p>
    <w:p w:rsidR="009A5B89" w:rsidRPr="0025348A" w:rsidRDefault="009A5B89" w:rsidP="009A5B89">
      <w:pPr>
        <w:rPr>
          <w:b/>
          <w:i/>
          <w:sz w:val="26"/>
          <w:szCs w:val="26"/>
        </w:rPr>
      </w:pPr>
      <w:r w:rsidRPr="0025348A">
        <w:rPr>
          <w:b/>
          <w:i/>
          <w:sz w:val="26"/>
          <w:szCs w:val="26"/>
        </w:rPr>
        <w:t xml:space="preserve">Consigli per l’educatore ACR: </w:t>
      </w:r>
    </w:p>
    <w:p w:rsidR="001A0C78" w:rsidRDefault="001A0C78" w:rsidP="00EC0BD9">
      <w:r>
        <w:t>Il non vedente ha paura del mondo esterno in quanto ha poco controllo su di esso; h</w:t>
      </w:r>
      <w:r w:rsidR="00BB2464">
        <w:t>a dunque bisogno di una guida che lo renda partecipe di</w:t>
      </w:r>
      <w:r>
        <w:t xml:space="preserve"> ci</w:t>
      </w:r>
      <w:r w:rsidR="00AC0F93">
        <w:t>ò che ha intorno. Occorre</w:t>
      </w:r>
      <w:r>
        <w:t xml:space="preserve"> far leva sulla stimolazione tattile, in quanto l’esplorazione degli oggetti non è spontanea. L’atteggiamento educativo deve tendere all’autonomia e ad evitare l’atteggiamento iperprotettivo che impedirebbe al bambino di crescere, impedendo la sua capacità di conoscere. L’ambiente esterno va reso percepibile attraverso tutti i sensi; il bambino non vedente non può apprendere per imitazione. Bisogna dunque insegnargli tutto, anche le azioni più semplici, legate alla vita quotidiana. Anche la cognizione dello schema corporeo non è un’acquisizione automatica per il bambino cieco, perché normalmente essa si forma grazie alla possibilità di osservare se stessi e gli altri. </w:t>
      </w:r>
    </w:p>
    <w:p w:rsidR="001A0C78" w:rsidRDefault="001A0C78" w:rsidP="00EC0BD9">
      <w:r>
        <w:t>Solo l’esperienza diretta si imprime nella memoria di un ragazzo che non vede, che dovrà essere poi consolidata attraverso la riproduzione di materiali in rilievo e dimostrazioni pratiche. I rapporti interpersonali e il grado di integrazi</w:t>
      </w:r>
      <w:r w:rsidR="00225828">
        <w:t xml:space="preserve">one del non vedente nel gruppo, </w:t>
      </w:r>
      <w:r>
        <w:t xml:space="preserve"> influiscono ulteriormente sullo sviluppo della sua personalità. </w:t>
      </w:r>
    </w:p>
    <w:p w:rsidR="00225828" w:rsidRDefault="00225828" w:rsidP="00225828">
      <w:pPr>
        <w:rPr>
          <w:rFonts w:ascii="Calibri" w:hAnsi="Calibri"/>
          <w:b/>
          <w:sz w:val="26"/>
          <w:szCs w:val="26"/>
        </w:rPr>
      </w:pPr>
    </w:p>
    <w:p w:rsidR="00225828" w:rsidRPr="00AA2F0A" w:rsidRDefault="00225828" w:rsidP="00225828">
      <w:pPr>
        <w:rPr>
          <w:rFonts w:ascii="Calibri" w:hAnsi="Calibri"/>
          <w:b/>
          <w:sz w:val="26"/>
          <w:szCs w:val="26"/>
        </w:rPr>
      </w:pPr>
      <w:r w:rsidRPr="00AA2F0A">
        <w:rPr>
          <w:rFonts w:ascii="Calibri" w:hAnsi="Calibri"/>
          <w:b/>
          <w:sz w:val="26"/>
          <w:szCs w:val="26"/>
        </w:rPr>
        <w:t>Mettere in Pratica….</w:t>
      </w:r>
    </w:p>
    <w:p w:rsidR="00225828" w:rsidRPr="00AA2F0A" w:rsidRDefault="00225828" w:rsidP="00225828">
      <w:pPr>
        <w:rPr>
          <w:rFonts w:ascii="Calibri" w:hAnsi="Calibri"/>
          <w:b/>
          <w:sz w:val="26"/>
          <w:szCs w:val="26"/>
        </w:rPr>
      </w:pPr>
      <w:r w:rsidRPr="00AA2F0A">
        <w:rPr>
          <w:rFonts w:ascii="Calibri" w:hAnsi="Calibri"/>
          <w:b/>
          <w:sz w:val="26"/>
          <w:szCs w:val="26"/>
        </w:rPr>
        <w:t xml:space="preserve">SUGGERIMENTI PER LE ATTIVITA’ DI GRUPPO </w:t>
      </w:r>
    </w:p>
    <w:p w:rsidR="00475CD8" w:rsidRDefault="001A0C78" w:rsidP="00EC0BD9">
      <w:r>
        <w:t xml:space="preserve">Esistono oggi in commercio numerosi software e ausili per rispondere ai vari bisogni educativi e sociali speciali di ipovedenti e non vedenti.  </w:t>
      </w:r>
      <w:r w:rsidR="00475CD8">
        <w:t xml:space="preserve">Alcuni esempi di questi software sono: </w:t>
      </w:r>
    </w:p>
    <w:p w:rsidR="00475CD8" w:rsidRDefault="00475CD8" w:rsidP="00EC0BD9">
      <w:r>
        <w:t>-software “10 dita”: esercita all’uso della tastiera utilizzando le 10 dita;</w:t>
      </w:r>
    </w:p>
    <w:p w:rsidR="00475CD8" w:rsidRDefault="00475CD8" w:rsidP="00EC0BD9">
      <w:r>
        <w:t>-terminali in Braille che funzionano su computer: consentono la scrittura alfabetica su video per i vedenti e una in Braille sul terminale per i non vedenti;</w:t>
      </w:r>
    </w:p>
    <w:p w:rsidR="00B32FBD" w:rsidRDefault="00475CD8" w:rsidP="00EC0BD9">
      <w:r>
        <w:t>-screen reader: software per utilizzare il computer. Trasferisce i dati che compaiono nel video, ad una periferica. E’ associato ad una sinstesi vocale</w:t>
      </w:r>
      <w:r w:rsidR="00B32FBD">
        <w:t xml:space="preserve"> il cui uso è facoltativo. </w:t>
      </w:r>
    </w:p>
    <w:p w:rsidR="00B32FBD" w:rsidRDefault="00B32FBD" w:rsidP="00EC0BD9">
      <w:r>
        <w:lastRenderedPageBreak/>
        <w:t>-sistema videoingrandente: software che consente agli ipovedenti di ingrandire i caratteri sullo schermo del computer e variare i contrasti cromatici;</w:t>
      </w:r>
    </w:p>
    <w:p w:rsidR="00B32FBD" w:rsidRDefault="00B32FBD" w:rsidP="00EC0BD9">
      <w:r>
        <w:t>-videoingranditore</w:t>
      </w:r>
      <w:r w:rsidR="00AC0F93">
        <w:t>:</w:t>
      </w:r>
      <w:r>
        <w:t xml:space="preserve"> ausilio dotato di telecamera e video che ingrandisce qualsiasi supporto cartaceo. Si possono anche invertire i colori bianco-nero; </w:t>
      </w:r>
    </w:p>
    <w:p w:rsidR="00B32FBD" w:rsidRDefault="00B32FBD" w:rsidP="00EC0BD9">
      <w:r>
        <w:t xml:space="preserve">-sintetizzatore di voce: collegato a computer consente la presentazione a voce in sistema Braille di ciò che è scritto sul video; </w:t>
      </w:r>
    </w:p>
    <w:p w:rsidR="00B32FBD" w:rsidRDefault="00B32FBD" w:rsidP="00EC0BD9">
      <w:r>
        <w:t>-lettore automatico: è un blocco unico composto di uno scanner e di una sintesi vocale che permette tutto ciò che è riprodotto a stampa;</w:t>
      </w:r>
    </w:p>
    <w:p w:rsidR="006D3EF5" w:rsidRDefault="00B32FBD" w:rsidP="00EC0BD9">
      <w:r>
        <w:t xml:space="preserve"> -optacon: apparecchio, che attraverso una minuscola telecamera riprende i caratteri a stampa </w:t>
      </w:r>
      <w:r w:rsidR="006D3EF5">
        <w:t xml:space="preserve">o presenti su un video e li trasforma su una stazione di lettura costituita da 114 bastoncini in forma vibrante; </w:t>
      </w:r>
    </w:p>
    <w:p w:rsidR="006D3EF5" w:rsidRDefault="006D3EF5" w:rsidP="00EC0BD9">
      <w:r>
        <w:t>-</w:t>
      </w:r>
      <w:r w:rsidR="00475CD8">
        <w:t>optical characte</w:t>
      </w:r>
      <w:r>
        <w:t xml:space="preserve">r reader o OCR: e’ un apparecchio informatico idoneo a leggere i più diversi caratteri a stampa; </w:t>
      </w:r>
    </w:p>
    <w:p w:rsidR="006D3EF5" w:rsidRDefault="006D3EF5" w:rsidP="00EC0BD9">
      <w:r>
        <w:t>-la dattilo Braille: è una macchina da scrivere con un limitato numero di tasti, a cui corrisponde la scrittura Braille;</w:t>
      </w:r>
    </w:p>
    <w:p w:rsidR="006D3EF5" w:rsidRDefault="006D3EF5" w:rsidP="00EC0BD9">
      <w:r>
        <w:t>-</w:t>
      </w:r>
      <w:r w:rsidR="00475CD8">
        <w:t xml:space="preserve">sistema </w:t>
      </w:r>
      <w:r>
        <w:t xml:space="preserve">moon in alternativa al Braille: consta di 9 segni base formati da segmenti retti o curvi. Ruotando o rendendo speculari questi segni si da luogo a tutte le lettere dell’alfabeto; </w:t>
      </w:r>
    </w:p>
    <w:p w:rsidR="006D3EF5" w:rsidRDefault="006D3EF5" w:rsidP="00EC0BD9">
      <w:r>
        <w:t>-</w:t>
      </w:r>
      <w:r w:rsidR="00475CD8">
        <w:t>cubaritmo</w:t>
      </w:r>
      <w:r>
        <w:t>: tavoletta rettangolare munita da una serie di caselle nelle quali possono essere disposti dei cubetti che riportano in rilievo le cifre del sistema Braille;</w:t>
      </w:r>
    </w:p>
    <w:p w:rsidR="006D3EF5" w:rsidRDefault="006D3EF5" w:rsidP="00EC0BD9">
      <w:r>
        <w:t>-guidamano: ha lo scopo</w:t>
      </w:r>
      <w:r w:rsidR="00AC0F93">
        <w:t xml:space="preserve"> di far acquisire al non ve</w:t>
      </w:r>
      <w:r>
        <w:t xml:space="preserve">dente la capacità di tracciare la propria firma. </w:t>
      </w:r>
    </w:p>
    <w:p w:rsidR="00475CD8" w:rsidRDefault="006D3EF5" w:rsidP="00EC0BD9">
      <w:r>
        <w:t xml:space="preserve">L’utilizzo di queste tecnologie consente </w:t>
      </w:r>
      <w:r w:rsidR="00225828">
        <w:t>al ragazzo con disabilità visiva,</w:t>
      </w:r>
      <w:r>
        <w:t xml:space="preserve"> una migliore organizzazione e gestione degli spazi. La scelta dell’ausilio andrà effettuata tenendo conto della tipologia di difficoltà del ragazzo. Tale scelta ha anche una diretta ricaduta sulla qualità delle relazioni nel gruppo, perché l’introduzione dello strumento a s</w:t>
      </w:r>
      <w:r w:rsidR="00225828">
        <w:t>upporto del ragazzo gli consentirà di svolgere il medesimo</w:t>
      </w:r>
      <w:r>
        <w:t xml:space="preserve"> programma dei compagni e partecipare alle stesse attività. </w:t>
      </w:r>
    </w:p>
    <w:p w:rsidR="00225828" w:rsidRDefault="00225828" w:rsidP="00EC0BD9">
      <w:r>
        <w:t>Grazie a questi supporti dunque, sarà possibile creare la stessa attività per tutti, senza distinzioni per il ragazzino con disabilità visiva. Ciò invece a cui</w:t>
      </w:r>
      <w:r w:rsidR="00C92DC3">
        <w:t xml:space="preserve"> egli</w:t>
      </w:r>
      <w:r>
        <w:t xml:space="preserve"> farà fatica a partecipare, saranno i giochi esterni come </w:t>
      </w:r>
      <w:r w:rsidR="00BB2464">
        <w:t xml:space="preserve">“palla prigioniera”, “ruba bandiera”, “massacro”, ecc. </w:t>
      </w:r>
      <w:r>
        <w:t>poi</w:t>
      </w:r>
      <w:r w:rsidR="00BB2464">
        <w:t>ché</w:t>
      </w:r>
      <w:r>
        <w:t xml:space="preserve"> essi</w:t>
      </w:r>
      <w:r w:rsidR="00BB2464">
        <w:t xml:space="preserve"> pres</w:t>
      </w:r>
      <w:r>
        <w:t>uppongono una capacità fisica e coscienza di dove è e dove si lancia la palla, possibile solo con l’uso della vista.</w:t>
      </w:r>
      <w:r w:rsidR="00C92DC3">
        <w:t xml:space="preserve"> E’ necessario dunque limitare tali giochi in sua presenza per non farlo sentire escluso dal gruppo e limitato dalla sua disabilità; si potrebbe altrimenti dargli un ruolo accessibile alle sue capacità come allenatore della squadra. </w:t>
      </w:r>
      <w:r>
        <w:t xml:space="preserve"> </w:t>
      </w:r>
    </w:p>
    <w:p w:rsidR="00C92DC3" w:rsidRDefault="00C92DC3">
      <w:pPr>
        <w:rPr>
          <w:b/>
          <w:sz w:val="28"/>
          <w:szCs w:val="28"/>
        </w:rPr>
      </w:pPr>
      <w:r>
        <w:rPr>
          <w:b/>
          <w:sz w:val="28"/>
          <w:szCs w:val="28"/>
        </w:rPr>
        <w:br w:type="page"/>
      </w:r>
    </w:p>
    <w:p w:rsidR="00AC0F93" w:rsidRPr="00C92DC3" w:rsidRDefault="00AC0F93" w:rsidP="00C92DC3">
      <w:pPr>
        <w:jc w:val="center"/>
        <w:rPr>
          <w:b/>
          <w:sz w:val="34"/>
          <w:szCs w:val="34"/>
        </w:rPr>
      </w:pPr>
      <w:r w:rsidRPr="00C92DC3">
        <w:rPr>
          <w:b/>
          <w:sz w:val="34"/>
          <w:szCs w:val="34"/>
        </w:rPr>
        <w:lastRenderedPageBreak/>
        <w:t>DEFICIT DI ATTENZIONE E IPERATTIVITA’ (ADHD)</w:t>
      </w:r>
    </w:p>
    <w:p w:rsidR="00AC0F93" w:rsidRPr="00C92DC3" w:rsidRDefault="00AC0F93" w:rsidP="00AC0F93">
      <w:pPr>
        <w:rPr>
          <w:rFonts w:ascii="Calibri" w:hAnsi="Calibri"/>
          <w:b/>
          <w:i/>
          <w:sz w:val="26"/>
          <w:szCs w:val="26"/>
        </w:rPr>
      </w:pPr>
      <w:r w:rsidRPr="00C92DC3">
        <w:rPr>
          <w:rFonts w:ascii="Calibri" w:hAnsi="Calibri"/>
          <w:b/>
          <w:i/>
          <w:sz w:val="26"/>
          <w:szCs w:val="26"/>
        </w:rPr>
        <w:t>Le caratteristiche del ragazzo</w:t>
      </w:r>
      <w:r w:rsidR="00E67C70" w:rsidRPr="00C92DC3">
        <w:rPr>
          <w:rFonts w:ascii="Calibri" w:hAnsi="Calibri"/>
          <w:b/>
          <w:i/>
          <w:sz w:val="26"/>
          <w:szCs w:val="26"/>
        </w:rPr>
        <w:t xml:space="preserve"> con</w:t>
      </w:r>
      <w:r w:rsidRPr="00C92DC3">
        <w:rPr>
          <w:rFonts w:ascii="Calibri" w:hAnsi="Calibri"/>
          <w:b/>
          <w:i/>
          <w:sz w:val="26"/>
          <w:szCs w:val="26"/>
        </w:rPr>
        <w:t xml:space="preserve"> ADHD: </w:t>
      </w:r>
    </w:p>
    <w:p w:rsidR="00AC0F93" w:rsidRDefault="00AC0F93" w:rsidP="00AC0F93">
      <w:r>
        <w:t xml:space="preserve">Il cosiddetto ADHD è un disturbo congenito ed evolutivo dell’autoregolazione del comportamento, che si manifesta in una difficoltà nel mantenere l’attenzione nel tempo, controllare l’impulsività e nel regolare il proprio livello di attivazione fisiologica. Interessa dunque varie aree comportandone disfunzioni: </w:t>
      </w:r>
    </w:p>
    <w:p w:rsidR="00AC0F93" w:rsidRDefault="00AC0F93" w:rsidP="00AC0F93">
      <w:r w:rsidRPr="00133387">
        <w:rPr>
          <w:u w:val="single"/>
        </w:rPr>
        <w:t>-area comportamentale-relazionale</w:t>
      </w:r>
      <w:r>
        <w:t xml:space="preserve">: </w:t>
      </w:r>
      <w:r w:rsidRPr="00133387">
        <w:t>il</w:t>
      </w:r>
      <w:r>
        <w:t xml:space="preserve"> soggetto ADHD presenta impulsività nell’agire e parlare.</w:t>
      </w:r>
      <w:r w:rsidR="005A780D">
        <w:t xml:space="preserve"> </w:t>
      </w:r>
      <w:r>
        <w:t xml:space="preserve">L’impulsività porta il soggetto a rispondere in modo affrettato, senza un minimo di riflessione precedente, crea difficoltà nel soggetto nel rispettare il proprio turno, interrompendo così gli altri compagni e intromettendosi in attività altrui. </w:t>
      </w:r>
    </w:p>
    <w:p w:rsidR="00AC0F93" w:rsidRDefault="00AC0F93" w:rsidP="00AC0F93">
      <w:r w:rsidRPr="00133387">
        <w:rPr>
          <w:u w:val="single"/>
        </w:rPr>
        <w:t>-area cognitiva</w:t>
      </w:r>
      <w:r>
        <w:rPr>
          <w:u w:val="single"/>
        </w:rPr>
        <w:t>:</w:t>
      </w:r>
      <w:r>
        <w:t xml:space="preserve"> il soggetto ADHD è spesso disattento in ciò che fa e nell’ascoltare i suoi interlocutori.</w:t>
      </w:r>
      <w:r w:rsidR="005A780D">
        <w:t xml:space="preserve"> </w:t>
      </w:r>
      <w:r>
        <w:t xml:space="preserve">La mancanza di attenzione può conseguire una mancanza di memoria, incapacità di stare alle regole dei giochi, incapacità di notare particolari; non ascoltare quando si è interpellati, non seguire le istruzioni di attività o regole di un gioco; difficoltà ad organizzare attività ed incarichi; facilità a distrarsi e perdere oggetti. </w:t>
      </w:r>
    </w:p>
    <w:p w:rsidR="00AC0F93" w:rsidRDefault="00AC0F93" w:rsidP="00AC0F93">
      <w:r w:rsidRPr="00133387">
        <w:rPr>
          <w:u w:val="single"/>
        </w:rPr>
        <w:t>-area motoria</w:t>
      </w:r>
      <w:r>
        <w:rPr>
          <w:u w:val="single"/>
        </w:rPr>
        <w:t>:</w:t>
      </w:r>
      <w:r>
        <w:t xml:space="preserve"> il soggetto ADHD è iperattivo, ovvero non riesce a fermarsi e anche quando è seduto ha sempre una parte del corpo in movimento (muove la gamba, la mano, le dita sul tavolo o su di sé, ecc.) L’iperattività provoca nel soggetto, oltre all’incapacità a stare fermi con le mani o con i piedi, anche il bisogno di alzarsi dal proprio posto, agire come spinti da un motore e questo ovviamente crea difficoltà nei giochi e soprattutto nelle attività programmate a sedere; provoca inoltre loquacità eccessiva.</w:t>
      </w:r>
    </w:p>
    <w:p w:rsidR="00AC0F93" w:rsidRDefault="00AC0F93" w:rsidP="00AC0F93">
      <w:r>
        <w:t xml:space="preserve">Per diagnosticare questo tipo di deficit devono presentarsi almeno 6 dei precedenti atteggiamenti in modo ripetuto e persistenti, in almeno due contesti in cui vive il ragazzo. Il deficit può manifestarsi inoltre coinvolgendo soltanto una o alcune delle aree indicate prima: vi possono essere esclusivamente problemi attentivi o anche iperattività associata ad impulsività. </w:t>
      </w:r>
    </w:p>
    <w:p w:rsidR="00AC0F93" w:rsidRDefault="00AC0F93" w:rsidP="00AC0F93">
      <w:r>
        <w:t>Questi bambini non riescono a pianificare ed organizzare</w:t>
      </w:r>
      <w:r w:rsidR="00152821">
        <w:t xml:space="preserve"> il loro tempo e i loro impegni</w:t>
      </w:r>
      <w:r>
        <w:t xml:space="preserve">, seguono con difficoltà i discorsi, passano da un’attività ad un’altra, sono spesso invasivi nei confronti degli altri. A livello emozionale spesso provano noia, stanchezza e scontentezza; hanno relazioni conflittuali con tendenze oppositive; spesso sono emarginati dai compagni, hanno scarse amicizie e poco durature, tendono ad isolarsi o a creare relazioni instabili o con bambini più piccoli; sono incapaci di cogliere indici sociali non verbali. Questo può portare ad un disturbo depressivo, ansioso o repressivo che sfocia poi in rabbia, frustrazione e poca autostima. </w:t>
      </w:r>
    </w:p>
    <w:p w:rsidR="00AC0F93" w:rsidRPr="00152821" w:rsidRDefault="00AC0F93" w:rsidP="00AC0F93">
      <w:pPr>
        <w:rPr>
          <w:sz w:val="26"/>
          <w:szCs w:val="26"/>
        </w:rPr>
      </w:pPr>
    </w:p>
    <w:p w:rsidR="00AC0F93" w:rsidRPr="00152821" w:rsidRDefault="00AC0F93" w:rsidP="00AC0F93">
      <w:pPr>
        <w:rPr>
          <w:b/>
          <w:i/>
          <w:sz w:val="26"/>
          <w:szCs w:val="26"/>
        </w:rPr>
      </w:pPr>
      <w:r w:rsidRPr="00152821">
        <w:rPr>
          <w:b/>
          <w:i/>
          <w:sz w:val="26"/>
          <w:szCs w:val="26"/>
        </w:rPr>
        <w:t xml:space="preserve">Consigli per l’educatore ACR: </w:t>
      </w:r>
    </w:p>
    <w:p w:rsidR="00AC0F93" w:rsidRDefault="00AC0F93" w:rsidP="00AC0F93">
      <w:r>
        <w:t>Come detto precedentemente, questi bambini spesso sviluppano una scarsa opinione di se stessi, legata ad insuccessi sociali e scolastici. Hanno inoltre difficoltà ad inserirsi nei gruppi di coetanei in quanto incapaci nel rispe</w:t>
      </w:r>
      <w:r w:rsidR="00152821">
        <w:t>ttare le regole e inadeguati a causa di</w:t>
      </w:r>
      <w:r>
        <w:t xml:space="preserve"> certi comportamenti che creano tensioni nei rapporti sociali. </w:t>
      </w:r>
    </w:p>
    <w:p w:rsidR="00AC0F93" w:rsidRDefault="00AC0F93" w:rsidP="00AC0F93">
      <w:r>
        <w:t xml:space="preserve">Per questo è bene che l’educatore, nella sua azione, adotti adeguate strategie: </w:t>
      </w:r>
    </w:p>
    <w:p w:rsidR="00AC0F93" w:rsidRDefault="00AC0F93" w:rsidP="00AC0F93">
      <w:r>
        <w:t>-offrire informazioni di ritorno, ovvero spiegare al ragazzo perché si sia verificata una determinata conseguenza, dando indicazioni sul grado di correttezza del suo comportamento</w:t>
      </w:r>
    </w:p>
    <w:p w:rsidR="00AC0F93" w:rsidRDefault="00AC0F93" w:rsidP="00AC0F93">
      <w:r>
        <w:t xml:space="preserve">-stabilire regole: avere regole chiare e condivise dal ragazzo stesso, segnalate anche concretamente in diversi modi, aiuta il ragazzo a organizzare la propria attività in relazione agli spazi e tempi e a sapere in anticipo quali azioni esulano dalle regole stabilite. </w:t>
      </w:r>
    </w:p>
    <w:p w:rsidR="00AC0F93" w:rsidRDefault="00AC0F93" w:rsidP="00AC0F93">
      <w:r>
        <w:lastRenderedPageBreak/>
        <w:t xml:space="preserve">-intervenire sulla relazione tra il soggetto interessato e i compagni, programmando e guidando attività di apprendimento cooperativo. </w:t>
      </w:r>
    </w:p>
    <w:p w:rsidR="00AC0F93" w:rsidRDefault="00AC0F93" w:rsidP="00AC0F93">
      <w:r>
        <w:t xml:space="preserve">-instaurare routines che scandiscano l’incontro o la giornata (nel caso di campi o uscite): le attività che si ripetono sistematicamente aiutano il ragazzo a tenere presente i suoi impegni e a pianificarne in modo maggiormente adeguato i tempi. </w:t>
      </w:r>
    </w:p>
    <w:p w:rsidR="00AC0F93" w:rsidRDefault="00AC0F93" w:rsidP="00AC0F93">
      <w:r>
        <w:t xml:space="preserve">Queste strategie possono essere utilizzate anche e soprattutto per il momento della Messa, momento sicuramente difficile da vivere per il ragazzo in quanto richiede un tempo prolungato di attenzione e sospensione dell’attività motoria. A questo proposito può essere utile spiegargli in modo dettagliato i vari momenti della celebrazione, in modo che possa viverli in maniera consapevole; si potrebbe inoltre dargli un compito preciso per responsabilizzarlo e fargli passare questa ora in modo più attivo. Ad esempio si potrebbe proporgli di fare il chierichetto o raccogliere le offerte con il cestino al momento opportuno, o mantenere le tovagliette insieme ad un compagno, durante la comunione. </w:t>
      </w:r>
    </w:p>
    <w:p w:rsidR="00AC0F93" w:rsidRDefault="00AC0F93" w:rsidP="00AC0F93">
      <w:r>
        <w:t>La SINPIA (Società Italiana di Neuropsichiatria dell’Infanzia e dell’Adolescenza) ha individuato 5 regole generali per l’educazione dei ragazzi affetti da deficit di attenzione e iperattività:</w:t>
      </w:r>
    </w:p>
    <w:p w:rsidR="00AC0F93" w:rsidRPr="00816FC9" w:rsidRDefault="00AC0F93" w:rsidP="00AC0F93">
      <w:pPr>
        <w:numPr>
          <w:ilvl w:val="0"/>
          <w:numId w:val="1"/>
        </w:numPr>
        <w:shd w:val="clear" w:color="auto" w:fill="FFFFFF"/>
        <w:spacing w:after="120" w:line="240" w:lineRule="auto"/>
        <w:ind w:left="595" w:hanging="357"/>
        <w:rPr>
          <w:rFonts w:eastAsia="Times New Roman" w:cs="Arial"/>
          <w:color w:val="202020"/>
          <w:lang w:eastAsia="it-IT"/>
        </w:rPr>
      </w:pPr>
      <w:r w:rsidRPr="00816FC9">
        <w:rPr>
          <w:rFonts w:eastAsia="Times New Roman" w:cs="Arial"/>
          <w:color w:val="202020"/>
          <w:lang w:eastAsia="it-IT"/>
        </w:rPr>
        <w:t>Riferire reg</w:t>
      </w:r>
      <w:r>
        <w:rPr>
          <w:rFonts w:eastAsia="Times New Roman" w:cs="Arial"/>
          <w:color w:val="202020"/>
          <w:lang w:eastAsia="it-IT"/>
        </w:rPr>
        <w:t>ole chiare, concise e numerose:</w:t>
      </w:r>
      <w:r>
        <w:rPr>
          <w:rFonts w:eastAsia="Times New Roman" w:cs="Arial"/>
          <w:iCs/>
          <w:color w:val="202020"/>
          <w:lang w:eastAsia="it-IT"/>
        </w:rPr>
        <w:t>u</w:t>
      </w:r>
      <w:r w:rsidRPr="00816FC9">
        <w:rPr>
          <w:rFonts w:eastAsia="Times New Roman" w:cs="Arial"/>
          <w:iCs/>
          <w:color w:val="202020"/>
          <w:lang w:eastAsia="it-IT"/>
        </w:rPr>
        <w:t>tilizzare anche dei promemoria in cui elencarle per ricordarle al bambino. Fare attenzione ad esprimere le regole in positivo (es. “puoi pensare di…”) evitando le negazioni (es. “non devi…”);</w:t>
      </w:r>
    </w:p>
    <w:p w:rsidR="00AC0F93" w:rsidRPr="00816FC9" w:rsidRDefault="00AC0F93" w:rsidP="00AC0F93">
      <w:pPr>
        <w:numPr>
          <w:ilvl w:val="0"/>
          <w:numId w:val="1"/>
        </w:numPr>
        <w:shd w:val="clear" w:color="auto" w:fill="FFFFFF"/>
        <w:spacing w:after="120" w:line="240" w:lineRule="auto"/>
        <w:ind w:left="595" w:hanging="357"/>
        <w:rPr>
          <w:rFonts w:eastAsia="Times New Roman" w:cs="Arial"/>
          <w:color w:val="202020"/>
          <w:lang w:eastAsia="it-IT"/>
        </w:rPr>
      </w:pPr>
      <w:r w:rsidRPr="00816FC9">
        <w:rPr>
          <w:rFonts w:eastAsia="Times New Roman" w:cs="Arial"/>
          <w:color w:val="202020"/>
          <w:lang w:eastAsia="it-IT"/>
        </w:rPr>
        <w:t>Le istruzio</w:t>
      </w:r>
      <w:r>
        <w:rPr>
          <w:rFonts w:eastAsia="Times New Roman" w:cs="Arial"/>
          <w:color w:val="202020"/>
          <w:lang w:eastAsia="it-IT"/>
        </w:rPr>
        <w:t>ni dovrebbero rimanere concise.</w:t>
      </w:r>
      <w:r w:rsidRPr="00816FC9">
        <w:rPr>
          <w:rFonts w:eastAsia="Times New Roman" w:cs="Arial"/>
          <w:color w:val="202020"/>
          <w:lang w:eastAsia="it-IT"/>
        </w:rPr>
        <w:t> </w:t>
      </w:r>
      <w:r w:rsidRPr="00816FC9">
        <w:rPr>
          <w:rFonts w:eastAsia="Times New Roman" w:cs="Arial"/>
          <w:iCs/>
          <w:color w:val="202020"/>
          <w:lang w:eastAsia="it-IT"/>
        </w:rPr>
        <w:t>I compiti più lunghi van</w:t>
      </w:r>
      <w:r>
        <w:rPr>
          <w:rFonts w:eastAsia="Times New Roman" w:cs="Arial"/>
          <w:iCs/>
          <w:color w:val="202020"/>
          <w:lang w:eastAsia="it-IT"/>
        </w:rPr>
        <w:t>no suddivisi in step successivi.</w:t>
      </w:r>
    </w:p>
    <w:p w:rsidR="00AC0F93" w:rsidRPr="00816FC9" w:rsidRDefault="00AC0F93" w:rsidP="00AC0F93">
      <w:pPr>
        <w:numPr>
          <w:ilvl w:val="0"/>
          <w:numId w:val="1"/>
        </w:numPr>
        <w:shd w:val="clear" w:color="auto" w:fill="FFFFFF"/>
        <w:spacing w:after="120" w:line="240" w:lineRule="auto"/>
        <w:ind w:left="595" w:hanging="357"/>
        <w:rPr>
          <w:rFonts w:eastAsia="Times New Roman" w:cs="Arial"/>
          <w:color w:val="202020"/>
          <w:lang w:eastAsia="it-IT"/>
        </w:rPr>
      </w:pPr>
      <w:r w:rsidRPr="00816FC9">
        <w:rPr>
          <w:rFonts w:eastAsia="Times New Roman" w:cs="Arial"/>
          <w:color w:val="202020"/>
          <w:lang w:eastAsia="it-IT"/>
        </w:rPr>
        <w:t>Le</w:t>
      </w:r>
      <w:r>
        <w:rPr>
          <w:rFonts w:eastAsia="Times New Roman" w:cs="Arial"/>
          <w:color w:val="202020"/>
          <w:lang w:eastAsia="it-IT"/>
        </w:rPr>
        <w:t xml:space="preserve"> conseguenze del comportamento (</w:t>
      </w:r>
      <w:r w:rsidRPr="00816FC9">
        <w:rPr>
          <w:rFonts w:eastAsia="Times New Roman" w:cs="Arial"/>
          <w:iCs/>
          <w:color w:val="202020"/>
          <w:lang w:eastAsia="it-IT"/>
        </w:rPr>
        <w:t>intese come interventi degli adulti</w:t>
      </w:r>
      <w:r>
        <w:rPr>
          <w:rFonts w:eastAsia="Times New Roman" w:cs="Arial"/>
          <w:color w:val="202020"/>
          <w:lang w:eastAsia="it-IT"/>
        </w:rPr>
        <w:t>)</w:t>
      </w:r>
      <w:r w:rsidRPr="00816FC9">
        <w:rPr>
          <w:rFonts w:eastAsia="Times New Roman" w:cs="Arial"/>
          <w:color w:val="202020"/>
          <w:lang w:eastAsia="it-IT"/>
        </w:rPr>
        <w:t xml:space="preserve"> dovrebbero aver luogo il prima pos</w:t>
      </w:r>
      <w:r>
        <w:rPr>
          <w:rFonts w:eastAsia="Times New Roman" w:cs="Arial"/>
          <w:color w:val="202020"/>
          <w:lang w:eastAsia="it-IT"/>
        </w:rPr>
        <w:t>sibile a comportamento avvenuto</w:t>
      </w:r>
      <w:r w:rsidRPr="00816FC9">
        <w:rPr>
          <w:rFonts w:eastAsia="Times New Roman" w:cs="Arial"/>
          <w:color w:val="202020"/>
          <w:lang w:eastAsia="it-IT"/>
        </w:rPr>
        <w:t>.</w:t>
      </w:r>
    </w:p>
    <w:p w:rsidR="00AC0F93" w:rsidRPr="00816FC9" w:rsidRDefault="00AC0F93" w:rsidP="00AC0F93">
      <w:pPr>
        <w:numPr>
          <w:ilvl w:val="0"/>
          <w:numId w:val="1"/>
        </w:numPr>
        <w:shd w:val="clear" w:color="auto" w:fill="FFFFFF"/>
        <w:spacing w:after="120" w:line="240" w:lineRule="auto"/>
        <w:ind w:left="595" w:hanging="357"/>
        <w:rPr>
          <w:rFonts w:eastAsia="Times New Roman" w:cs="Arial"/>
          <w:color w:val="202020"/>
          <w:lang w:eastAsia="it-IT"/>
        </w:rPr>
      </w:pPr>
      <w:r w:rsidRPr="00816FC9">
        <w:rPr>
          <w:rFonts w:eastAsia="Times New Roman" w:cs="Arial"/>
          <w:color w:val="202020"/>
          <w:lang w:eastAsia="it-IT"/>
        </w:rPr>
        <w:t>Le strategie positive dovrebbero avvenire sempre prim</w:t>
      </w:r>
      <w:r>
        <w:rPr>
          <w:rFonts w:eastAsia="Times New Roman" w:cs="Arial"/>
          <w:color w:val="202020"/>
          <w:lang w:eastAsia="it-IT"/>
        </w:rPr>
        <w:t>a di utilizzare quelle negative</w:t>
      </w:r>
      <w:r w:rsidRPr="00816FC9">
        <w:rPr>
          <w:rFonts w:eastAsia="Times New Roman" w:cs="Arial"/>
          <w:color w:val="202020"/>
          <w:lang w:eastAsia="it-IT"/>
        </w:rPr>
        <w:t>. </w:t>
      </w:r>
      <w:r w:rsidRPr="00816FC9">
        <w:rPr>
          <w:rFonts w:eastAsia="Times New Roman" w:cs="Arial"/>
          <w:iCs/>
          <w:color w:val="202020"/>
          <w:lang w:eastAsia="it-IT"/>
        </w:rPr>
        <w:t xml:space="preserve">E’ importante utilizzare il rinforzo negativo ancor meglio delle punizioni. Se il bambino fa qualcosa che non va fatto anziché metterlo in punizione sarebbe meglio mettere in evidenza ciò che avrebbe dovuto fare e dicendogli che se lo fa, la prossima volta riceverà una caramella, ad esempio. </w:t>
      </w:r>
    </w:p>
    <w:p w:rsidR="00AC0F93" w:rsidRPr="00816FC9" w:rsidRDefault="00AC0F93" w:rsidP="00AC0F93">
      <w:pPr>
        <w:numPr>
          <w:ilvl w:val="0"/>
          <w:numId w:val="1"/>
        </w:numPr>
        <w:shd w:val="clear" w:color="auto" w:fill="FFFFFF"/>
        <w:spacing w:after="120" w:line="240" w:lineRule="auto"/>
        <w:ind w:left="595" w:hanging="357"/>
        <w:rPr>
          <w:rFonts w:eastAsia="Times New Roman" w:cs="Arial"/>
          <w:color w:val="202020"/>
          <w:lang w:eastAsia="it-IT"/>
        </w:rPr>
      </w:pPr>
      <w:r w:rsidRPr="00816FC9">
        <w:rPr>
          <w:rFonts w:eastAsia="Times New Roman" w:cs="Arial"/>
          <w:color w:val="202020"/>
          <w:lang w:eastAsia="it-IT"/>
        </w:rPr>
        <w:t xml:space="preserve">Per aiutare i bambini ad ascoltare un adulto e ad imparare ad apprezzare le relazioni tra il loro comportamento e le risposte di coloro che li circondano, le conseguenze verbali, sia positive (lode) che negative (rimprovero) dovrebbero iniziare con il nome del bambino ed includere i riferimenti </w:t>
      </w:r>
      <w:r>
        <w:rPr>
          <w:rFonts w:eastAsia="Times New Roman" w:cs="Arial"/>
          <w:color w:val="202020"/>
          <w:lang w:eastAsia="it-IT"/>
        </w:rPr>
        <w:t>del comportamento in questione.</w:t>
      </w:r>
      <w:r w:rsidRPr="00816FC9">
        <w:rPr>
          <w:rFonts w:eastAsia="Times New Roman" w:cs="Arial"/>
          <w:color w:val="202020"/>
          <w:lang w:eastAsia="it-IT"/>
        </w:rPr>
        <w:t>  </w:t>
      </w:r>
      <w:r w:rsidRPr="00816FC9">
        <w:rPr>
          <w:rFonts w:eastAsia="Times New Roman" w:cs="Arial"/>
          <w:iCs/>
          <w:color w:val="202020"/>
          <w:lang w:eastAsia="it-IT"/>
        </w:rPr>
        <w:t>E’ importante circostanziare il rinforzo e</w:t>
      </w:r>
      <w:r>
        <w:rPr>
          <w:rFonts w:eastAsia="Times New Roman" w:cs="Arial"/>
          <w:iCs/>
          <w:color w:val="202020"/>
          <w:lang w:eastAsia="it-IT"/>
        </w:rPr>
        <w:t>d</w:t>
      </w:r>
      <w:r w:rsidRPr="00816FC9">
        <w:rPr>
          <w:rFonts w:eastAsia="Times New Roman" w:cs="Arial"/>
          <w:iCs/>
          <w:color w:val="202020"/>
          <w:lang w:eastAsia="it-IT"/>
        </w:rPr>
        <w:t xml:space="preserve"> evitare la confusione tra valore prestazionale e valore personale, sottolineando la capacità acquisita</w:t>
      </w:r>
      <w:r w:rsidRPr="00816FC9">
        <w:rPr>
          <w:rFonts w:eastAsia="Times New Roman" w:cs="Arial"/>
          <w:color w:val="202020"/>
          <w:lang w:eastAsia="it-IT"/>
        </w:rPr>
        <w:t> </w:t>
      </w:r>
      <w:r w:rsidRPr="00816FC9">
        <w:rPr>
          <w:rFonts w:eastAsia="Times New Roman" w:cs="Arial"/>
          <w:iCs/>
          <w:color w:val="202020"/>
          <w:lang w:eastAsia="it-IT"/>
        </w:rPr>
        <w:t>(es. Bene Andrea, sai metter bene in ordine – </w:t>
      </w:r>
      <w:r>
        <w:rPr>
          <w:rFonts w:eastAsia="Times New Roman" w:cs="Arial"/>
          <w:color w:val="202020"/>
          <w:lang w:eastAsia="it-IT"/>
        </w:rPr>
        <w:t>e non</w:t>
      </w:r>
      <w:r w:rsidRPr="00816FC9">
        <w:rPr>
          <w:rFonts w:eastAsia="Times New Roman" w:cs="Arial"/>
          <w:color w:val="202020"/>
          <w:lang w:eastAsia="it-IT"/>
        </w:rPr>
        <w:t xml:space="preserve"> – </w:t>
      </w:r>
      <w:r w:rsidRPr="00816FC9">
        <w:rPr>
          <w:rFonts w:eastAsia="Times New Roman" w:cs="Arial"/>
          <w:iCs/>
          <w:color w:val="202020"/>
          <w:lang w:eastAsia="it-IT"/>
        </w:rPr>
        <w:t>I bravi bambini mettono in ordine)</w:t>
      </w:r>
    </w:p>
    <w:p w:rsidR="00FE6F90" w:rsidRDefault="00FE6F90" w:rsidP="00FE6F90">
      <w:pPr>
        <w:rPr>
          <w:rFonts w:ascii="Calibri" w:hAnsi="Calibri"/>
          <w:b/>
          <w:sz w:val="24"/>
          <w:szCs w:val="24"/>
        </w:rPr>
      </w:pPr>
    </w:p>
    <w:p w:rsidR="00FE6F90" w:rsidRPr="00152821" w:rsidRDefault="00FE6F90" w:rsidP="00FE6F90">
      <w:pPr>
        <w:rPr>
          <w:rFonts w:ascii="Calibri" w:hAnsi="Calibri"/>
          <w:b/>
          <w:sz w:val="26"/>
          <w:szCs w:val="26"/>
        </w:rPr>
      </w:pPr>
      <w:r w:rsidRPr="00152821">
        <w:rPr>
          <w:rFonts w:ascii="Calibri" w:hAnsi="Calibri"/>
          <w:b/>
          <w:sz w:val="26"/>
          <w:szCs w:val="26"/>
        </w:rPr>
        <w:t>Mettere in Pratica….</w:t>
      </w:r>
    </w:p>
    <w:p w:rsidR="00FE6F90" w:rsidRPr="00152821" w:rsidRDefault="00FE6F90" w:rsidP="00FE6F90">
      <w:pPr>
        <w:rPr>
          <w:rFonts w:ascii="Calibri" w:hAnsi="Calibri"/>
          <w:b/>
          <w:sz w:val="26"/>
          <w:szCs w:val="26"/>
        </w:rPr>
      </w:pPr>
      <w:r w:rsidRPr="00152821">
        <w:rPr>
          <w:rFonts w:ascii="Calibri" w:hAnsi="Calibri"/>
          <w:b/>
          <w:sz w:val="26"/>
          <w:szCs w:val="26"/>
        </w:rPr>
        <w:t xml:space="preserve">SUGGERIMENTI PER LE ATTIVITA’ DI GRUPPO </w:t>
      </w:r>
    </w:p>
    <w:p w:rsidR="005A780D" w:rsidRPr="00EA5681" w:rsidRDefault="005A780D" w:rsidP="00BB2464">
      <w:pPr>
        <w:pStyle w:val="Paragrafoelenco"/>
        <w:numPr>
          <w:ilvl w:val="0"/>
          <w:numId w:val="14"/>
        </w:numPr>
        <w:spacing w:afterLines="40" w:line="360" w:lineRule="auto"/>
        <w:ind w:left="0" w:hanging="284"/>
        <w:rPr>
          <w:rFonts w:asciiTheme="minorHAnsi" w:hAnsiTheme="minorHAnsi"/>
          <w:i/>
          <w:sz w:val="22"/>
        </w:rPr>
      </w:pPr>
      <w:r w:rsidRPr="005A780D">
        <w:rPr>
          <w:rFonts w:asciiTheme="minorHAnsi" w:hAnsiTheme="minorHAnsi"/>
          <w:sz w:val="22"/>
        </w:rPr>
        <w:t xml:space="preserve">Utile lavorare a </w:t>
      </w:r>
      <w:r w:rsidRPr="005A780D">
        <w:rPr>
          <w:rFonts w:asciiTheme="minorHAnsi" w:hAnsiTheme="minorHAnsi"/>
          <w:i/>
          <w:sz w:val="22"/>
        </w:rPr>
        <w:t>piccolo gruppo</w:t>
      </w:r>
      <w:r w:rsidRPr="005A780D">
        <w:rPr>
          <w:rFonts w:asciiTheme="minorHAnsi" w:hAnsiTheme="minorHAnsi"/>
          <w:sz w:val="22"/>
        </w:rPr>
        <w:t xml:space="preserve"> e dare delle responsabilità all’interno d</w:t>
      </w:r>
      <w:r>
        <w:rPr>
          <w:rFonts w:asciiTheme="minorHAnsi" w:hAnsiTheme="minorHAnsi"/>
          <w:sz w:val="22"/>
        </w:rPr>
        <w:t>el gruppo in modo che si senta</w:t>
      </w:r>
      <w:r w:rsidR="00A63788">
        <w:rPr>
          <w:rFonts w:asciiTheme="minorHAnsi" w:hAnsiTheme="minorHAnsi"/>
          <w:sz w:val="22"/>
        </w:rPr>
        <w:t xml:space="preserve"> valorizzato</w:t>
      </w:r>
      <w:r w:rsidRPr="005A780D">
        <w:rPr>
          <w:rFonts w:asciiTheme="minorHAnsi" w:hAnsiTheme="minorHAnsi"/>
          <w:sz w:val="22"/>
        </w:rPr>
        <w:t xml:space="preserve">. Sfruttare l’abilità del ragazzo in modo utile al gruppo, proponendogli </w:t>
      </w:r>
      <w:r w:rsidRPr="00EA5681">
        <w:rPr>
          <w:rFonts w:asciiTheme="minorHAnsi" w:hAnsiTheme="minorHAnsi"/>
          <w:i/>
          <w:sz w:val="22"/>
        </w:rPr>
        <w:t xml:space="preserve">ruoli. </w:t>
      </w:r>
    </w:p>
    <w:p w:rsidR="005A780D" w:rsidRPr="005A780D" w:rsidRDefault="005A780D" w:rsidP="00BB2464">
      <w:pPr>
        <w:pStyle w:val="Paragrafoelenco"/>
        <w:spacing w:afterLines="40" w:line="360" w:lineRule="auto"/>
        <w:ind w:left="0" w:hanging="284"/>
        <w:rPr>
          <w:rFonts w:asciiTheme="minorHAnsi" w:hAnsiTheme="minorHAnsi"/>
          <w:sz w:val="22"/>
        </w:rPr>
      </w:pPr>
      <w:r>
        <w:rPr>
          <w:rFonts w:asciiTheme="minorHAnsi" w:hAnsiTheme="minorHAnsi"/>
          <w:sz w:val="22"/>
        </w:rPr>
        <w:t xml:space="preserve">      </w:t>
      </w:r>
      <w:r w:rsidR="00152821">
        <w:rPr>
          <w:rFonts w:asciiTheme="minorHAnsi" w:hAnsiTheme="minorHAnsi"/>
          <w:sz w:val="22"/>
        </w:rPr>
        <w:t>Ad esempio: distribuire fo</w:t>
      </w:r>
      <w:r w:rsidRPr="005A780D">
        <w:rPr>
          <w:rFonts w:asciiTheme="minorHAnsi" w:hAnsiTheme="minorHAnsi"/>
          <w:sz w:val="22"/>
        </w:rPr>
        <w:t xml:space="preserve">gli e pennarelli per l’attività, fare il vice-educatore scrivendo chi disturba, preparare la merenda, ecc. </w:t>
      </w:r>
    </w:p>
    <w:p w:rsidR="00A63788" w:rsidRPr="005A780D" w:rsidRDefault="00A63788" w:rsidP="00BB2464">
      <w:pPr>
        <w:pStyle w:val="Paragrafoelenco"/>
        <w:numPr>
          <w:ilvl w:val="0"/>
          <w:numId w:val="14"/>
        </w:numPr>
        <w:spacing w:afterLines="40" w:line="360" w:lineRule="auto"/>
        <w:ind w:left="0" w:hanging="284"/>
        <w:rPr>
          <w:rFonts w:asciiTheme="minorHAnsi" w:hAnsiTheme="minorHAnsi"/>
          <w:sz w:val="22"/>
        </w:rPr>
      </w:pPr>
      <w:r w:rsidRPr="005A780D">
        <w:rPr>
          <w:rFonts w:asciiTheme="minorHAnsi" w:hAnsiTheme="minorHAnsi"/>
          <w:sz w:val="22"/>
        </w:rPr>
        <w:t xml:space="preserve">Per integrarlo bisognerebbe </w:t>
      </w:r>
      <w:r w:rsidRPr="00A63788">
        <w:rPr>
          <w:rFonts w:asciiTheme="minorHAnsi" w:hAnsiTheme="minorHAnsi"/>
          <w:i/>
          <w:sz w:val="22"/>
        </w:rPr>
        <w:t>far fare al gruppo ciò che riesce a fare lui:</w:t>
      </w:r>
      <w:r>
        <w:rPr>
          <w:rFonts w:asciiTheme="minorHAnsi" w:hAnsiTheme="minorHAnsi"/>
          <w:sz w:val="22"/>
        </w:rPr>
        <w:t xml:space="preserve"> s</w:t>
      </w:r>
      <w:r w:rsidRPr="005A780D">
        <w:rPr>
          <w:rFonts w:asciiTheme="minorHAnsi" w:hAnsiTheme="minorHAnsi"/>
          <w:sz w:val="22"/>
        </w:rPr>
        <w:t xml:space="preserve">e si fa un’attività di un’ora seduti lui non può sostenere un’ora seduto e non riuscirebbe a sostenere l’attività. </w:t>
      </w:r>
    </w:p>
    <w:p w:rsidR="00A63788" w:rsidRDefault="005A780D" w:rsidP="00BB2464">
      <w:pPr>
        <w:pStyle w:val="Paragrafoelenco"/>
        <w:numPr>
          <w:ilvl w:val="0"/>
          <w:numId w:val="14"/>
        </w:numPr>
        <w:spacing w:afterLines="40" w:line="360" w:lineRule="auto"/>
        <w:ind w:left="0" w:hanging="284"/>
        <w:rPr>
          <w:rFonts w:asciiTheme="minorHAnsi" w:hAnsiTheme="minorHAnsi"/>
          <w:sz w:val="22"/>
        </w:rPr>
      </w:pPr>
      <w:r w:rsidRPr="00C17B4B">
        <w:rPr>
          <w:rFonts w:asciiTheme="minorHAnsi" w:hAnsiTheme="minorHAnsi"/>
          <w:sz w:val="22"/>
        </w:rPr>
        <w:t xml:space="preserve">L’adulto </w:t>
      </w:r>
      <w:r w:rsidRPr="005A780D">
        <w:rPr>
          <w:rFonts w:asciiTheme="minorHAnsi" w:hAnsiTheme="minorHAnsi"/>
          <w:sz w:val="22"/>
        </w:rPr>
        <w:t>è il primo esempio per il ragazzo e per questo deve essere sempre molto atte</w:t>
      </w:r>
      <w:r w:rsidR="00A63788">
        <w:rPr>
          <w:rFonts w:asciiTheme="minorHAnsi" w:hAnsiTheme="minorHAnsi"/>
          <w:sz w:val="22"/>
        </w:rPr>
        <w:t>nto a come si comporta con lui: è importante per il bambino</w:t>
      </w:r>
      <w:r w:rsidR="00152821">
        <w:rPr>
          <w:rFonts w:asciiTheme="minorHAnsi" w:hAnsiTheme="minorHAnsi"/>
          <w:sz w:val="22"/>
        </w:rPr>
        <w:t xml:space="preserve">, avere un punto di riferimento. </w:t>
      </w:r>
      <w:r w:rsidR="00A63788">
        <w:rPr>
          <w:rFonts w:asciiTheme="minorHAnsi" w:hAnsiTheme="minorHAnsi"/>
          <w:sz w:val="22"/>
        </w:rPr>
        <w:t xml:space="preserve">Per questo all’inizio </w:t>
      </w:r>
      <w:r w:rsidR="00A63788">
        <w:rPr>
          <w:rFonts w:asciiTheme="minorHAnsi" w:hAnsiTheme="minorHAnsi"/>
          <w:sz w:val="22"/>
        </w:rPr>
        <w:lastRenderedPageBreak/>
        <w:t>dell’</w:t>
      </w:r>
      <w:r w:rsidR="00C17B4B">
        <w:rPr>
          <w:rFonts w:asciiTheme="minorHAnsi" w:hAnsiTheme="minorHAnsi"/>
          <w:sz w:val="22"/>
        </w:rPr>
        <w:t>anno,</w:t>
      </w:r>
      <w:r w:rsidR="00152821">
        <w:rPr>
          <w:rFonts w:asciiTheme="minorHAnsi" w:hAnsiTheme="minorHAnsi"/>
          <w:sz w:val="22"/>
        </w:rPr>
        <w:t xml:space="preserve"> è utile che</w:t>
      </w:r>
      <w:r w:rsidR="00C17B4B">
        <w:rPr>
          <w:rFonts w:asciiTheme="minorHAnsi" w:hAnsiTheme="minorHAnsi"/>
          <w:sz w:val="22"/>
        </w:rPr>
        <w:t xml:space="preserve"> il gruppo educatori </w:t>
      </w:r>
      <w:r w:rsidR="00152821">
        <w:rPr>
          <w:rFonts w:asciiTheme="minorHAnsi" w:hAnsiTheme="minorHAnsi"/>
          <w:sz w:val="22"/>
        </w:rPr>
        <w:t>scelga</w:t>
      </w:r>
      <w:r w:rsidR="00C17B4B">
        <w:rPr>
          <w:rFonts w:asciiTheme="minorHAnsi" w:hAnsiTheme="minorHAnsi"/>
          <w:sz w:val="22"/>
        </w:rPr>
        <w:t xml:space="preserve"> chi </w:t>
      </w:r>
      <w:r w:rsidR="00A63788">
        <w:rPr>
          <w:rFonts w:asciiTheme="minorHAnsi" w:hAnsiTheme="minorHAnsi"/>
          <w:sz w:val="22"/>
        </w:rPr>
        <w:t xml:space="preserve"> sarà colui che si interfaccerà con il ragazzo, diventandone </w:t>
      </w:r>
      <w:r w:rsidR="00A63788" w:rsidRPr="00C17B4B">
        <w:rPr>
          <w:rFonts w:asciiTheme="minorHAnsi" w:hAnsiTheme="minorHAnsi"/>
          <w:i/>
          <w:sz w:val="22"/>
        </w:rPr>
        <w:t>educatore di riferimento</w:t>
      </w:r>
      <w:r w:rsidR="00A63788">
        <w:rPr>
          <w:rFonts w:asciiTheme="minorHAnsi" w:hAnsiTheme="minorHAnsi"/>
          <w:sz w:val="22"/>
        </w:rPr>
        <w:t xml:space="preserve"> e creando con lui un rapporto di reciproca fiducia e accoglienza. </w:t>
      </w:r>
    </w:p>
    <w:p w:rsidR="005A780D" w:rsidRPr="00A63788" w:rsidRDefault="00A63788" w:rsidP="00152821">
      <w:pPr>
        <w:pStyle w:val="Paragrafoelenco"/>
        <w:spacing w:afterLines="40" w:line="360" w:lineRule="auto"/>
        <w:ind w:left="0"/>
        <w:rPr>
          <w:rFonts w:asciiTheme="minorHAnsi" w:hAnsiTheme="minorHAnsi"/>
          <w:sz w:val="22"/>
        </w:rPr>
      </w:pPr>
      <w:r w:rsidRPr="005A780D">
        <w:rPr>
          <w:rFonts w:asciiTheme="minorHAnsi" w:hAnsiTheme="minorHAnsi"/>
          <w:sz w:val="22"/>
        </w:rPr>
        <w:t>Se l’educatore di riferimento non può</w:t>
      </w:r>
      <w:r>
        <w:rPr>
          <w:rFonts w:asciiTheme="minorHAnsi" w:hAnsiTheme="minorHAnsi"/>
          <w:sz w:val="22"/>
        </w:rPr>
        <w:t xml:space="preserve"> essere presente una volta all’incontro</w:t>
      </w:r>
      <w:r w:rsidRPr="005A780D">
        <w:rPr>
          <w:rFonts w:asciiTheme="minorHAnsi" w:hAnsiTheme="minorHAnsi"/>
          <w:sz w:val="22"/>
        </w:rPr>
        <w:t xml:space="preserve">, sarebbe bello se riuscisse comunque a mandare un messaggio </w:t>
      </w:r>
      <w:r>
        <w:rPr>
          <w:rFonts w:asciiTheme="minorHAnsi" w:hAnsiTheme="minorHAnsi"/>
          <w:sz w:val="22"/>
        </w:rPr>
        <w:t>al bimbo per fargli capire</w:t>
      </w:r>
      <w:r w:rsidRPr="005A780D">
        <w:rPr>
          <w:rFonts w:asciiTheme="minorHAnsi" w:hAnsiTheme="minorHAnsi"/>
          <w:sz w:val="22"/>
        </w:rPr>
        <w:t xml:space="preserve"> che non si è dimenticato di lui e non lo ha abbandonato. </w:t>
      </w:r>
    </w:p>
    <w:p w:rsidR="00A63788" w:rsidRPr="00D947E9" w:rsidRDefault="00A63788" w:rsidP="00BB2464">
      <w:pPr>
        <w:pStyle w:val="Paragrafoelenco"/>
        <w:numPr>
          <w:ilvl w:val="0"/>
          <w:numId w:val="14"/>
        </w:numPr>
        <w:spacing w:afterLines="40" w:line="360" w:lineRule="auto"/>
        <w:ind w:left="0" w:hanging="357"/>
        <w:jc w:val="left"/>
        <w:rPr>
          <w:rFonts w:asciiTheme="minorHAnsi" w:hAnsiTheme="minorHAnsi"/>
          <w:sz w:val="22"/>
        </w:rPr>
      </w:pPr>
      <w:r w:rsidRPr="00D947E9">
        <w:rPr>
          <w:rFonts w:asciiTheme="minorHAnsi" w:hAnsiTheme="minorHAnsi"/>
          <w:sz w:val="22"/>
        </w:rPr>
        <w:t xml:space="preserve">Creare una </w:t>
      </w:r>
      <w:r w:rsidRPr="00D947E9">
        <w:rPr>
          <w:rFonts w:asciiTheme="minorHAnsi" w:hAnsiTheme="minorHAnsi"/>
          <w:i/>
          <w:sz w:val="22"/>
        </w:rPr>
        <w:t>routine ben scandita</w:t>
      </w:r>
      <w:r w:rsidR="00D947E9">
        <w:rPr>
          <w:rFonts w:asciiTheme="minorHAnsi" w:hAnsiTheme="minorHAnsi"/>
          <w:sz w:val="22"/>
        </w:rPr>
        <w:t xml:space="preserve">, sia nel contesto del campo che nei sabati normali di attività. </w:t>
      </w:r>
    </w:p>
    <w:p w:rsidR="00C17B4B" w:rsidRPr="00C17B4B" w:rsidRDefault="00C17B4B" w:rsidP="00BB2464">
      <w:pPr>
        <w:pStyle w:val="Paragrafoelenco"/>
        <w:numPr>
          <w:ilvl w:val="0"/>
          <w:numId w:val="14"/>
        </w:numPr>
        <w:spacing w:afterLines="40" w:line="360" w:lineRule="auto"/>
        <w:ind w:left="0" w:hanging="357"/>
        <w:jc w:val="left"/>
        <w:rPr>
          <w:rFonts w:asciiTheme="minorHAnsi" w:hAnsiTheme="minorHAnsi"/>
          <w:sz w:val="22"/>
        </w:rPr>
      </w:pPr>
      <w:r w:rsidRPr="00D947E9">
        <w:rPr>
          <w:rFonts w:asciiTheme="minorHAnsi" w:hAnsiTheme="minorHAnsi"/>
          <w:sz w:val="22"/>
        </w:rPr>
        <w:t>Farlo</w:t>
      </w:r>
      <w:r w:rsidRPr="00D947E9">
        <w:rPr>
          <w:rFonts w:asciiTheme="minorHAnsi" w:hAnsiTheme="minorHAnsi"/>
          <w:i/>
          <w:sz w:val="22"/>
        </w:rPr>
        <w:t xml:space="preserve"> arrivare all’incontro acr prima</w:t>
      </w:r>
      <w:r w:rsidRPr="00D947E9">
        <w:rPr>
          <w:rFonts w:asciiTheme="minorHAnsi" w:hAnsiTheme="minorHAnsi"/>
          <w:sz w:val="22"/>
        </w:rPr>
        <w:t xml:space="preserve"> che arrivino gli altri per accoglierlo con più tempo e attenzione e fare in modo che quando arrivano gli altri sia tranquillo e in grado di accogliere gli amici e l’attività che si andrà a fare. Può essere utili  fargli sistemare la </w:t>
      </w:r>
      <w:r w:rsidR="00D947E9">
        <w:rPr>
          <w:rFonts w:asciiTheme="minorHAnsi" w:hAnsiTheme="minorHAnsi"/>
          <w:sz w:val="22"/>
        </w:rPr>
        <w:t>stanza con le sedie e i tavoli:</w:t>
      </w:r>
      <w:r w:rsidRPr="00D947E9">
        <w:rPr>
          <w:rFonts w:asciiTheme="minorHAnsi" w:hAnsiTheme="minorHAnsi"/>
          <w:sz w:val="22"/>
        </w:rPr>
        <w:t xml:space="preserve"> in questo modo è lui che accoglie il gruppo all’arrivo. </w:t>
      </w:r>
    </w:p>
    <w:p w:rsidR="005A780D" w:rsidRPr="005A780D" w:rsidRDefault="005A780D" w:rsidP="00BB2464">
      <w:pPr>
        <w:pStyle w:val="Paragrafoelenco"/>
        <w:numPr>
          <w:ilvl w:val="0"/>
          <w:numId w:val="14"/>
        </w:numPr>
        <w:spacing w:afterLines="40" w:line="360" w:lineRule="auto"/>
        <w:ind w:left="0" w:hanging="284"/>
        <w:rPr>
          <w:rFonts w:asciiTheme="minorHAnsi" w:hAnsiTheme="minorHAnsi"/>
          <w:sz w:val="22"/>
        </w:rPr>
      </w:pPr>
      <w:r w:rsidRPr="005A780D">
        <w:rPr>
          <w:rFonts w:asciiTheme="minorHAnsi" w:hAnsiTheme="minorHAnsi"/>
          <w:sz w:val="22"/>
        </w:rPr>
        <w:t xml:space="preserve">Può servire anche </w:t>
      </w:r>
      <w:r w:rsidR="00C17B4B">
        <w:rPr>
          <w:rFonts w:asciiTheme="minorHAnsi" w:hAnsiTheme="minorHAnsi"/>
          <w:sz w:val="22"/>
        </w:rPr>
        <w:t xml:space="preserve">metterlo al corrente del </w:t>
      </w:r>
      <w:r w:rsidR="00C17B4B" w:rsidRPr="00EA5681">
        <w:rPr>
          <w:rFonts w:asciiTheme="minorHAnsi" w:hAnsiTheme="minorHAnsi"/>
          <w:i/>
          <w:sz w:val="22"/>
        </w:rPr>
        <w:t>programma dell</w:t>
      </w:r>
      <w:r w:rsidR="00EA5681">
        <w:rPr>
          <w:rFonts w:asciiTheme="minorHAnsi" w:hAnsiTheme="minorHAnsi"/>
          <w:i/>
          <w:sz w:val="22"/>
        </w:rPr>
        <w:t>a giornata</w:t>
      </w:r>
      <w:r w:rsidR="00C17B4B">
        <w:rPr>
          <w:rFonts w:asciiTheme="minorHAnsi" w:hAnsiTheme="minorHAnsi"/>
          <w:sz w:val="22"/>
        </w:rPr>
        <w:t>, scandendo le varie tempistiche e facendo</w:t>
      </w:r>
      <w:r w:rsidRPr="005A780D">
        <w:rPr>
          <w:rFonts w:asciiTheme="minorHAnsi" w:hAnsiTheme="minorHAnsi"/>
          <w:sz w:val="22"/>
        </w:rPr>
        <w:t>gli vedere le</w:t>
      </w:r>
      <w:r w:rsidR="00C17B4B">
        <w:rPr>
          <w:rFonts w:asciiTheme="minorHAnsi" w:hAnsiTheme="minorHAnsi"/>
          <w:sz w:val="22"/>
        </w:rPr>
        <w:t xml:space="preserve"> lancette dell’orologio e dirgli</w:t>
      </w:r>
      <w:r w:rsidRPr="005A780D">
        <w:rPr>
          <w:rFonts w:asciiTheme="minorHAnsi" w:hAnsiTheme="minorHAnsi"/>
          <w:sz w:val="22"/>
        </w:rPr>
        <w:t xml:space="preserve"> che a tale ora si finisce l’attività. </w:t>
      </w:r>
    </w:p>
    <w:p w:rsidR="00EA5681" w:rsidRDefault="00EA5681" w:rsidP="00BB2464">
      <w:pPr>
        <w:pStyle w:val="Paragrafoelenco"/>
        <w:numPr>
          <w:ilvl w:val="0"/>
          <w:numId w:val="14"/>
        </w:numPr>
        <w:spacing w:afterLines="40" w:line="360" w:lineRule="auto"/>
        <w:ind w:left="0"/>
        <w:jc w:val="left"/>
        <w:rPr>
          <w:rFonts w:asciiTheme="minorHAnsi" w:hAnsiTheme="minorHAnsi"/>
          <w:sz w:val="22"/>
        </w:rPr>
      </w:pPr>
      <w:r w:rsidRPr="00FE6F90">
        <w:rPr>
          <w:rFonts w:asciiTheme="minorHAnsi" w:hAnsiTheme="minorHAnsi"/>
          <w:sz w:val="22"/>
        </w:rPr>
        <w:t>Pensare a</w:t>
      </w:r>
      <w:r>
        <w:rPr>
          <w:rFonts w:asciiTheme="minorHAnsi" w:hAnsiTheme="minorHAnsi"/>
          <w:sz w:val="22"/>
        </w:rPr>
        <w:t xml:space="preserve"> un gioco prima di un’</w:t>
      </w:r>
      <w:r w:rsidRPr="00FE6F90">
        <w:rPr>
          <w:rFonts w:asciiTheme="minorHAnsi" w:hAnsiTheme="minorHAnsi"/>
          <w:sz w:val="22"/>
        </w:rPr>
        <w:t>attività</w:t>
      </w:r>
      <w:r>
        <w:rPr>
          <w:rFonts w:asciiTheme="minorHAnsi" w:hAnsiTheme="minorHAnsi"/>
          <w:sz w:val="22"/>
        </w:rPr>
        <w:t xml:space="preserve"> “statica”</w:t>
      </w:r>
      <w:r w:rsidRPr="00FE6F90">
        <w:rPr>
          <w:rFonts w:asciiTheme="minorHAnsi" w:hAnsiTheme="minorHAnsi"/>
          <w:sz w:val="22"/>
        </w:rPr>
        <w:t xml:space="preserve">  per farlo sfogare</w:t>
      </w:r>
      <w:r w:rsidRPr="005A780D">
        <w:rPr>
          <w:rFonts w:asciiTheme="minorHAnsi" w:hAnsiTheme="minorHAnsi"/>
          <w:sz w:val="22"/>
        </w:rPr>
        <w:t xml:space="preserve"> </w:t>
      </w:r>
    </w:p>
    <w:p w:rsidR="00DC44F6" w:rsidRDefault="005A780D" w:rsidP="00BB2464">
      <w:pPr>
        <w:pStyle w:val="Paragrafoelenco"/>
        <w:numPr>
          <w:ilvl w:val="0"/>
          <w:numId w:val="14"/>
        </w:numPr>
        <w:spacing w:afterLines="40" w:line="360" w:lineRule="auto"/>
        <w:ind w:left="0"/>
        <w:jc w:val="left"/>
        <w:rPr>
          <w:rFonts w:asciiTheme="minorHAnsi" w:hAnsiTheme="minorHAnsi"/>
          <w:sz w:val="22"/>
        </w:rPr>
      </w:pPr>
      <w:r w:rsidRPr="005A780D">
        <w:rPr>
          <w:rFonts w:asciiTheme="minorHAnsi" w:hAnsiTheme="minorHAnsi"/>
          <w:sz w:val="22"/>
        </w:rPr>
        <w:t xml:space="preserve">Se fa fatica a capire i giochi, è necessario renderli più facili e con </w:t>
      </w:r>
      <w:r w:rsidRPr="00C17B4B">
        <w:rPr>
          <w:rFonts w:asciiTheme="minorHAnsi" w:hAnsiTheme="minorHAnsi"/>
          <w:i/>
          <w:sz w:val="22"/>
        </w:rPr>
        <w:t>meno regole o responsabilizzarlo</w:t>
      </w:r>
      <w:r w:rsidRPr="005A780D">
        <w:rPr>
          <w:rFonts w:asciiTheme="minorHAnsi" w:hAnsiTheme="minorHAnsi"/>
          <w:sz w:val="22"/>
        </w:rPr>
        <w:t xml:space="preserve"> </w:t>
      </w:r>
      <w:r w:rsidR="00D947E9">
        <w:rPr>
          <w:rFonts w:asciiTheme="minorHAnsi" w:hAnsiTheme="minorHAnsi"/>
          <w:sz w:val="22"/>
        </w:rPr>
        <w:t xml:space="preserve">dandogli un altro ruolo come ad esempio </w:t>
      </w:r>
      <w:r w:rsidRPr="005A780D">
        <w:rPr>
          <w:rFonts w:asciiTheme="minorHAnsi" w:hAnsiTheme="minorHAnsi"/>
          <w:sz w:val="22"/>
        </w:rPr>
        <w:t xml:space="preserve">il vice arbitro. </w:t>
      </w:r>
    </w:p>
    <w:p w:rsidR="005A780D" w:rsidRPr="00DC44F6" w:rsidRDefault="00DC44F6" w:rsidP="00BB2464">
      <w:pPr>
        <w:pStyle w:val="Paragrafoelenco"/>
        <w:numPr>
          <w:ilvl w:val="0"/>
          <w:numId w:val="14"/>
        </w:numPr>
        <w:spacing w:afterLines="40" w:line="360" w:lineRule="auto"/>
        <w:ind w:left="0"/>
        <w:jc w:val="left"/>
        <w:rPr>
          <w:rFonts w:asciiTheme="minorHAnsi" w:hAnsiTheme="minorHAnsi"/>
          <w:sz w:val="22"/>
        </w:rPr>
      </w:pPr>
      <w:r>
        <w:rPr>
          <w:rFonts w:asciiTheme="minorHAnsi" w:hAnsiTheme="minorHAnsi"/>
          <w:sz w:val="22"/>
        </w:rPr>
        <w:t>E ‘importante che i g</w:t>
      </w:r>
      <w:r w:rsidRPr="00FE6F90">
        <w:rPr>
          <w:rFonts w:asciiTheme="minorHAnsi" w:hAnsiTheme="minorHAnsi"/>
          <w:sz w:val="22"/>
        </w:rPr>
        <w:t>iochi</w:t>
      </w:r>
      <w:r>
        <w:rPr>
          <w:rFonts w:asciiTheme="minorHAnsi" w:hAnsiTheme="minorHAnsi"/>
          <w:sz w:val="22"/>
        </w:rPr>
        <w:t xml:space="preserve"> che si affrontano con lui siano con</w:t>
      </w:r>
      <w:r w:rsidRPr="00FE6F90">
        <w:rPr>
          <w:rFonts w:asciiTheme="minorHAnsi" w:hAnsiTheme="minorHAnsi"/>
          <w:sz w:val="22"/>
        </w:rPr>
        <w:t xml:space="preserve"> </w:t>
      </w:r>
      <w:r w:rsidRPr="00DC44F6">
        <w:rPr>
          <w:rFonts w:asciiTheme="minorHAnsi" w:hAnsiTheme="minorHAnsi"/>
          <w:i/>
          <w:sz w:val="22"/>
        </w:rPr>
        <w:t>regole semplici e ripetuti</w:t>
      </w:r>
      <w:r>
        <w:rPr>
          <w:rFonts w:asciiTheme="minorHAnsi" w:hAnsiTheme="minorHAnsi"/>
          <w:sz w:val="22"/>
        </w:rPr>
        <w:t xml:space="preserve"> nel tempo in modo che lui riesca ad impararlo sempre meglio ogni volta che gioca. </w:t>
      </w:r>
      <w:r w:rsidRPr="00FE6F90">
        <w:rPr>
          <w:rFonts w:asciiTheme="minorHAnsi" w:hAnsiTheme="minorHAnsi"/>
          <w:sz w:val="22"/>
        </w:rPr>
        <w:t>Spiegare prima le regole e magari la pr</w:t>
      </w:r>
      <w:r>
        <w:rPr>
          <w:rFonts w:asciiTheme="minorHAnsi" w:hAnsiTheme="minorHAnsi"/>
          <w:sz w:val="22"/>
        </w:rPr>
        <w:t xml:space="preserve">ima volta </w:t>
      </w:r>
      <w:r w:rsidR="00D947E9">
        <w:rPr>
          <w:rFonts w:asciiTheme="minorHAnsi" w:hAnsiTheme="minorHAnsi"/>
          <w:sz w:val="22"/>
        </w:rPr>
        <w:t xml:space="preserve">che si svolge il gioco si potrebbe solo farlo </w:t>
      </w:r>
      <w:r>
        <w:rPr>
          <w:rFonts w:asciiTheme="minorHAnsi" w:hAnsiTheme="minorHAnsi"/>
          <w:sz w:val="22"/>
        </w:rPr>
        <w:t>guarda</w:t>
      </w:r>
      <w:r w:rsidR="00D947E9">
        <w:rPr>
          <w:rFonts w:asciiTheme="minorHAnsi" w:hAnsiTheme="minorHAnsi"/>
          <w:sz w:val="22"/>
        </w:rPr>
        <w:t>re.</w:t>
      </w:r>
      <w:r>
        <w:rPr>
          <w:rFonts w:asciiTheme="minorHAnsi" w:hAnsiTheme="minorHAnsi"/>
          <w:sz w:val="22"/>
        </w:rPr>
        <w:t xml:space="preserve"> </w:t>
      </w:r>
    </w:p>
    <w:p w:rsidR="005A780D" w:rsidRPr="005A780D" w:rsidRDefault="00C17B4B" w:rsidP="00BB2464">
      <w:pPr>
        <w:pStyle w:val="Paragrafoelenco"/>
        <w:numPr>
          <w:ilvl w:val="0"/>
          <w:numId w:val="14"/>
        </w:numPr>
        <w:spacing w:afterLines="40" w:line="360" w:lineRule="auto"/>
        <w:ind w:left="0" w:hanging="284"/>
        <w:rPr>
          <w:rFonts w:asciiTheme="minorHAnsi" w:hAnsiTheme="minorHAnsi"/>
          <w:sz w:val="22"/>
        </w:rPr>
      </w:pPr>
      <w:r>
        <w:rPr>
          <w:rFonts w:asciiTheme="minorHAnsi" w:hAnsiTheme="minorHAnsi"/>
          <w:sz w:val="22"/>
        </w:rPr>
        <w:t>Per sgridarlo è</w:t>
      </w:r>
      <w:r w:rsidR="005A780D" w:rsidRPr="005A780D">
        <w:rPr>
          <w:rFonts w:asciiTheme="minorHAnsi" w:hAnsiTheme="minorHAnsi"/>
          <w:sz w:val="22"/>
        </w:rPr>
        <w:t xml:space="preserve"> più incisivo provare a </w:t>
      </w:r>
      <w:r w:rsidR="005A780D" w:rsidRPr="00EA5681">
        <w:rPr>
          <w:rFonts w:asciiTheme="minorHAnsi" w:hAnsiTheme="minorHAnsi"/>
          <w:i/>
          <w:sz w:val="22"/>
        </w:rPr>
        <w:t xml:space="preserve">fargli capire che </w:t>
      </w:r>
      <w:r w:rsidR="00EA5681" w:rsidRPr="00EA5681">
        <w:rPr>
          <w:rFonts w:asciiTheme="minorHAnsi" w:hAnsiTheme="minorHAnsi"/>
          <w:i/>
          <w:sz w:val="22"/>
        </w:rPr>
        <w:t>ha sbagliato</w:t>
      </w:r>
      <w:r w:rsidR="00EA5681">
        <w:rPr>
          <w:rFonts w:asciiTheme="minorHAnsi" w:hAnsiTheme="minorHAnsi"/>
          <w:sz w:val="22"/>
        </w:rPr>
        <w:t>,</w:t>
      </w:r>
      <w:r w:rsidR="005A780D">
        <w:rPr>
          <w:rFonts w:asciiTheme="minorHAnsi" w:hAnsiTheme="minorHAnsi"/>
          <w:sz w:val="22"/>
        </w:rPr>
        <w:t xml:space="preserve"> esprimendogli</w:t>
      </w:r>
      <w:r w:rsidR="005A780D" w:rsidRPr="005A780D">
        <w:rPr>
          <w:rFonts w:asciiTheme="minorHAnsi" w:hAnsiTheme="minorHAnsi"/>
          <w:sz w:val="22"/>
        </w:rPr>
        <w:t xml:space="preserve"> c</w:t>
      </w:r>
      <w:r w:rsidR="00EA5681">
        <w:rPr>
          <w:rFonts w:asciiTheme="minorHAnsi" w:hAnsiTheme="minorHAnsi"/>
          <w:sz w:val="22"/>
        </w:rPr>
        <w:t>osa ha perso comportandosi male, piuttosto che metterlo in punizione.</w:t>
      </w:r>
      <w:r w:rsidR="005A780D" w:rsidRPr="005A780D">
        <w:rPr>
          <w:rFonts w:asciiTheme="minorHAnsi" w:hAnsiTheme="minorHAnsi"/>
          <w:sz w:val="22"/>
        </w:rPr>
        <w:t xml:space="preserve"> </w:t>
      </w:r>
    </w:p>
    <w:p w:rsidR="00EA5681" w:rsidRDefault="00EA5681" w:rsidP="00BB2464">
      <w:pPr>
        <w:pStyle w:val="Paragrafoelenco"/>
        <w:numPr>
          <w:ilvl w:val="0"/>
          <w:numId w:val="14"/>
        </w:numPr>
        <w:spacing w:afterLines="40" w:line="360" w:lineRule="auto"/>
        <w:ind w:left="0" w:hanging="284"/>
        <w:rPr>
          <w:rFonts w:asciiTheme="minorHAnsi" w:hAnsiTheme="minorHAnsi"/>
          <w:sz w:val="22"/>
        </w:rPr>
      </w:pPr>
      <w:r w:rsidRPr="00EA5681">
        <w:rPr>
          <w:rFonts w:asciiTheme="minorHAnsi" w:hAnsiTheme="minorHAnsi"/>
          <w:sz w:val="22"/>
        </w:rPr>
        <w:t xml:space="preserve"> </w:t>
      </w:r>
      <w:r>
        <w:rPr>
          <w:rFonts w:asciiTheme="minorHAnsi" w:hAnsiTheme="minorHAnsi"/>
          <w:sz w:val="22"/>
        </w:rPr>
        <w:t xml:space="preserve">E’ importante </w:t>
      </w:r>
      <w:r w:rsidRPr="00EA5681">
        <w:rPr>
          <w:rFonts w:asciiTheme="minorHAnsi" w:hAnsiTheme="minorHAnsi"/>
          <w:i/>
          <w:sz w:val="22"/>
        </w:rPr>
        <w:t>captare i segnali di iperattivi</w:t>
      </w:r>
      <w:r w:rsidR="00D947E9">
        <w:rPr>
          <w:rFonts w:asciiTheme="minorHAnsi" w:hAnsiTheme="minorHAnsi"/>
          <w:i/>
          <w:sz w:val="22"/>
        </w:rPr>
        <w:t>tà</w:t>
      </w:r>
      <w:r>
        <w:rPr>
          <w:rFonts w:asciiTheme="minorHAnsi" w:hAnsiTheme="minorHAnsi"/>
          <w:sz w:val="22"/>
        </w:rPr>
        <w:t xml:space="preserve"> e prevenire il momento di delirio del bambino</w:t>
      </w:r>
      <w:r w:rsidRPr="005A780D">
        <w:rPr>
          <w:rFonts w:asciiTheme="minorHAnsi" w:hAnsiTheme="minorHAnsi"/>
          <w:sz w:val="22"/>
        </w:rPr>
        <w:t xml:space="preserve">. </w:t>
      </w:r>
    </w:p>
    <w:p w:rsidR="005A780D" w:rsidRPr="00EA5681" w:rsidRDefault="005A780D" w:rsidP="00BB2464">
      <w:pPr>
        <w:pStyle w:val="Paragrafoelenco"/>
        <w:numPr>
          <w:ilvl w:val="0"/>
          <w:numId w:val="14"/>
        </w:numPr>
        <w:spacing w:afterLines="40" w:line="360" w:lineRule="auto"/>
        <w:ind w:left="0" w:hanging="284"/>
        <w:rPr>
          <w:rFonts w:asciiTheme="minorHAnsi" w:hAnsiTheme="minorHAnsi"/>
          <w:sz w:val="22"/>
        </w:rPr>
      </w:pPr>
      <w:r w:rsidRPr="00EA5681">
        <w:rPr>
          <w:rFonts w:asciiTheme="minorHAnsi" w:hAnsiTheme="minorHAnsi"/>
          <w:sz w:val="22"/>
        </w:rPr>
        <w:t xml:space="preserve">Durante la </w:t>
      </w:r>
      <w:r w:rsidRPr="00EA5681">
        <w:rPr>
          <w:rFonts w:asciiTheme="minorHAnsi" w:hAnsiTheme="minorHAnsi"/>
          <w:i/>
          <w:sz w:val="22"/>
        </w:rPr>
        <w:t>notte</w:t>
      </w:r>
      <w:r w:rsidRPr="00EA5681">
        <w:rPr>
          <w:rFonts w:asciiTheme="minorHAnsi" w:hAnsiTheme="minorHAnsi"/>
          <w:sz w:val="22"/>
        </w:rPr>
        <w:t xml:space="preserve"> questi ragazzini spesso hanno il sonno interrotto, sono iperattivi anche di notte: al campo potrebbero rompere l’equilibrio della camerata quindi è opportuno prevenire la situazione di disagio e farli dormire in una camerata piccola, al massimo da 3 o 4 ragazzini con un educatore che dormi con loro. </w:t>
      </w:r>
    </w:p>
    <w:p w:rsidR="00EA5681" w:rsidRPr="00EA5681" w:rsidRDefault="00FE6F90" w:rsidP="00BB2464">
      <w:pPr>
        <w:pStyle w:val="Paragrafoelenco"/>
        <w:numPr>
          <w:ilvl w:val="0"/>
          <w:numId w:val="14"/>
        </w:numPr>
        <w:spacing w:afterLines="40" w:line="360" w:lineRule="auto"/>
        <w:ind w:left="0"/>
        <w:jc w:val="left"/>
        <w:rPr>
          <w:rFonts w:asciiTheme="minorHAnsi" w:hAnsiTheme="minorHAnsi"/>
          <w:sz w:val="22"/>
        </w:rPr>
      </w:pPr>
      <w:r w:rsidRPr="00FE6F90">
        <w:rPr>
          <w:rFonts w:asciiTheme="minorHAnsi" w:hAnsiTheme="minorHAnsi"/>
          <w:sz w:val="22"/>
        </w:rPr>
        <w:t xml:space="preserve">Spesso la </w:t>
      </w:r>
      <w:r w:rsidRPr="00DC44F6">
        <w:rPr>
          <w:rFonts w:asciiTheme="minorHAnsi" w:hAnsiTheme="minorHAnsi"/>
          <w:i/>
          <w:sz w:val="22"/>
        </w:rPr>
        <w:t>Messa</w:t>
      </w:r>
      <w:r w:rsidRPr="00FE6F90">
        <w:rPr>
          <w:rFonts w:asciiTheme="minorHAnsi" w:hAnsiTheme="minorHAnsi"/>
          <w:sz w:val="22"/>
        </w:rPr>
        <w:t xml:space="preserve"> è un momento difficile perché lun</w:t>
      </w:r>
      <w:r w:rsidR="00D947E9">
        <w:rPr>
          <w:rFonts w:asciiTheme="minorHAnsi" w:hAnsiTheme="minorHAnsi"/>
          <w:sz w:val="22"/>
        </w:rPr>
        <w:t>go e in cui occorre stare fermi:</w:t>
      </w:r>
      <w:r w:rsidRPr="00FE6F90">
        <w:rPr>
          <w:rFonts w:asciiTheme="minorHAnsi" w:hAnsiTheme="minorHAnsi"/>
          <w:sz w:val="22"/>
        </w:rPr>
        <w:t xml:space="preserve"> si può dare importanza al ragazzo </w:t>
      </w:r>
      <w:r w:rsidR="00EA5681">
        <w:rPr>
          <w:rFonts w:asciiTheme="minorHAnsi" w:hAnsiTheme="minorHAnsi"/>
          <w:sz w:val="22"/>
        </w:rPr>
        <w:t xml:space="preserve">affidandogli </w:t>
      </w:r>
      <w:r w:rsidRPr="00FE6F90">
        <w:rPr>
          <w:rFonts w:asciiTheme="minorHAnsi" w:hAnsiTheme="minorHAnsi"/>
          <w:sz w:val="22"/>
        </w:rPr>
        <w:t xml:space="preserve"> un</w:t>
      </w:r>
      <w:r w:rsidR="00EA5681">
        <w:rPr>
          <w:rFonts w:asciiTheme="minorHAnsi" w:hAnsiTheme="minorHAnsi"/>
          <w:sz w:val="22"/>
        </w:rPr>
        <w:t xml:space="preserve"> </w:t>
      </w:r>
      <w:r w:rsidR="00EA5681" w:rsidRPr="00DC44F6">
        <w:rPr>
          <w:rFonts w:asciiTheme="minorHAnsi" w:hAnsiTheme="minorHAnsi"/>
          <w:i/>
          <w:sz w:val="22"/>
        </w:rPr>
        <w:t>ruolo</w:t>
      </w:r>
      <w:r w:rsidR="00EA5681">
        <w:rPr>
          <w:rFonts w:asciiTheme="minorHAnsi" w:hAnsiTheme="minorHAnsi"/>
          <w:sz w:val="22"/>
        </w:rPr>
        <w:t xml:space="preserve"> d</w:t>
      </w:r>
      <w:r w:rsidRPr="00FE6F90">
        <w:rPr>
          <w:rFonts w:asciiTheme="minorHAnsi" w:hAnsiTheme="minorHAnsi"/>
          <w:sz w:val="22"/>
        </w:rPr>
        <w:t>urante la messa (doni, servizio, offerte…)</w:t>
      </w:r>
      <w:r>
        <w:rPr>
          <w:rFonts w:asciiTheme="minorHAnsi" w:hAnsiTheme="minorHAnsi"/>
          <w:sz w:val="22"/>
        </w:rPr>
        <w:t>, e</w:t>
      </w:r>
      <w:r w:rsidR="00EA5681">
        <w:rPr>
          <w:rFonts w:asciiTheme="minorHAnsi" w:hAnsiTheme="minorHAnsi"/>
          <w:sz w:val="22"/>
        </w:rPr>
        <w:t xml:space="preserve"> facendolo sentire</w:t>
      </w:r>
      <w:r w:rsidRPr="00FE6F90">
        <w:rPr>
          <w:rFonts w:asciiTheme="minorHAnsi" w:hAnsiTheme="minorHAnsi"/>
          <w:sz w:val="22"/>
        </w:rPr>
        <w:t xml:space="preserve"> protagonista!</w:t>
      </w:r>
    </w:p>
    <w:p w:rsidR="00FE6F90" w:rsidRPr="00FE6F90" w:rsidRDefault="00EA5681" w:rsidP="00BB2464">
      <w:pPr>
        <w:pStyle w:val="Paragrafoelenco"/>
        <w:numPr>
          <w:ilvl w:val="0"/>
          <w:numId w:val="14"/>
        </w:numPr>
        <w:spacing w:afterLines="40" w:line="360" w:lineRule="auto"/>
        <w:ind w:left="0"/>
        <w:jc w:val="left"/>
        <w:rPr>
          <w:rFonts w:asciiTheme="minorHAnsi" w:hAnsiTheme="minorHAnsi"/>
          <w:sz w:val="22"/>
        </w:rPr>
      </w:pPr>
      <w:r w:rsidRPr="00DC44F6">
        <w:rPr>
          <w:rFonts w:asciiTheme="minorHAnsi" w:hAnsiTheme="minorHAnsi"/>
          <w:i/>
          <w:sz w:val="22"/>
        </w:rPr>
        <w:t>Affiancarlo nelle situazioni nuove</w:t>
      </w:r>
      <w:r>
        <w:rPr>
          <w:rFonts w:asciiTheme="minorHAnsi" w:hAnsiTheme="minorHAnsi"/>
          <w:sz w:val="22"/>
        </w:rPr>
        <w:t xml:space="preserve"> specie nei momenti diocesani</w:t>
      </w:r>
      <w:r w:rsidR="00DC44F6">
        <w:rPr>
          <w:rFonts w:asciiTheme="minorHAnsi" w:hAnsiTheme="minorHAnsi"/>
          <w:sz w:val="22"/>
        </w:rPr>
        <w:t>, più caotici e con persone che lui non ha mai visto</w:t>
      </w:r>
      <w:r>
        <w:rPr>
          <w:rFonts w:asciiTheme="minorHAnsi" w:hAnsiTheme="minorHAnsi"/>
          <w:sz w:val="22"/>
        </w:rPr>
        <w:t>; è utile che l’educatore di riferimento segua</w:t>
      </w:r>
      <w:r w:rsidR="00FE6F90" w:rsidRPr="00FE6F90">
        <w:rPr>
          <w:rFonts w:asciiTheme="minorHAnsi" w:hAnsiTheme="minorHAnsi"/>
          <w:sz w:val="22"/>
        </w:rPr>
        <w:t xml:space="preserve"> il ragazzo come spalla del gruppo</w:t>
      </w:r>
      <w:r>
        <w:rPr>
          <w:rFonts w:asciiTheme="minorHAnsi" w:hAnsiTheme="minorHAnsi"/>
          <w:sz w:val="22"/>
        </w:rPr>
        <w:t xml:space="preserve">. </w:t>
      </w:r>
    </w:p>
    <w:p w:rsidR="00EA5681" w:rsidRDefault="00EA5681" w:rsidP="00AC0F93">
      <w:pPr>
        <w:rPr>
          <w:i/>
          <w:sz w:val="24"/>
          <w:szCs w:val="24"/>
        </w:rPr>
      </w:pPr>
    </w:p>
    <w:p w:rsidR="00AC0F93" w:rsidRPr="00505669" w:rsidRDefault="00AC0F93" w:rsidP="00AC0F93">
      <w:pPr>
        <w:rPr>
          <w:i/>
          <w:sz w:val="24"/>
          <w:szCs w:val="24"/>
        </w:rPr>
      </w:pPr>
      <w:r w:rsidRPr="00505669">
        <w:rPr>
          <w:i/>
          <w:sz w:val="24"/>
          <w:szCs w:val="24"/>
        </w:rPr>
        <w:t>Per approfondire</w:t>
      </w:r>
      <w:r>
        <w:rPr>
          <w:i/>
          <w:sz w:val="24"/>
          <w:szCs w:val="24"/>
        </w:rPr>
        <w:t xml:space="preserve"> si propone la visione del seguente film, narrante</w:t>
      </w:r>
      <w:r w:rsidRPr="00505669">
        <w:rPr>
          <w:i/>
          <w:sz w:val="24"/>
          <w:szCs w:val="24"/>
        </w:rPr>
        <w:t xml:space="preserve"> l</w:t>
      </w:r>
      <w:r>
        <w:rPr>
          <w:i/>
          <w:sz w:val="24"/>
          <w:szCs w:val="24"/>
        </w:rPr>
        <w:t xml:space="preserve">’esperienza di vita di un adolescente ADHD: </w:t>
      </w:r>
    </w:p>
    <w:p w:rsidR="00AC0F93" w:rsidRDefault="00AC0F93" w:rsidP="00AC0F93">
      <w:r>
        <w:t>-Film “Mommy”, Dolan Xavier</w:t>
      </w:r>
    </w:p>
    <w:p w:rsidR="00D947E9" w:rsidRDefault="00D947E9">
      <w:r>
        <w:br w:type="page"/>
      </w:r>
    </w:p>
    <w:p w:rsidR="00AC0F93" w:rsidRPr="00D947E9" w:rsidRDefault="00AC0F93" w:rsidP="00D947E9">
      <w:pPr>
        <w:jc w:val="center"/>
        <w:rPr>
          <w:b/>
          <w:sz w:val="34"/>
          <w:szCs w:val="34"/>
        </w:rPr>
      </w:pPr>
      <w:r w:rsidRPr="00D947E9">
        <w:rPr>
          <w:b/>
          <w:sz w:val="34"/>
          <w:szCs w:val="34"/>
        </w:rPr>
        <w:lastRenderedPageBreak/>
        <w:t>DISTURBO</w:t>
      </w:r>
      <w:r w:rsidR="00FE6F90" w:rsidRPr="00D947E9">
        <w:rPr>
          <w:b/>
          <w:sz w:val="34"/>
          <w:szCs w:val="34"/>
        </w:rPr>
        <w:t xml:space="preserve"> </w:t>
      </w:r>
      <w:r w:rsidRPr="00D947E9">
        <w:rPr>
          <w:b/>
          <w:sz w:val="34"/>
          <w:szCs w:val="34"/>
        </w:rPr>
        <w:t>OPPOSITIVO PROVOCATORIO</w:t>
      </w:r>
    </w:p>
    <w:p w:rsidR="00E67C70" w:rsidRPr="00D947E9" w:rsidRDefault="00E67C70" w:rsidP="00E67C70">
      <w:pPr>
        <w:rPr>
          <w:rFonts w:ascii="Calibri" w:hAnsi="Calibri"/>
          <w:b/>
          <w:i/>
          <w:sz w:val="26"/>
          <w:szCs w:val="26"/>
        </w:rPr>
      </w:pPr>
      <w:r w:rsidRPr="00D947E9">
        <w:rPr>
          <w:rFonts w:ascii="Calibri" w:hAnsi="Calibri"/>
          <w:b/>
          <w:i/>
          <w:sz w:val="26"/>
          <w:szCs w:val="26"/>
        </w:rPr>
        <w:t xml:space="preserve">Le caratteristiche del ragazzo con disturbo oppositivo provocatorio: </w:t>
      </w:r>
    </w:p>
    <w:p w:rsidR="00AC0F93" w:rsidRDefault="00AC0F93" w:rsidP="00AC0F93">
      <w:pPr>
        <w:contextualSpacing/>
      </w:pPr>
      <w:r>
        <w:t>Il disturbo oppositivo provocatorio è caratterizzato da una modalità di comportamento negativistica, ostile e provocatoria. Periodi in cui compaiono comportamenti oppositivi e provocatori fanno parte dell’evoluzione di ogni bimbo in epoche specifiche e sono inerenti l’esplorazione delle proprie capacità di autoaffermazione e di una propria autonomia, come accade fra i 18 e i 24 mesi e nella preadolescenza.</w:t>
      </w:r>
    </w:p>
    <w:p w:rsidR="00AC0F93" w:rsidRDefault="00AC0F93" w:rsidP="00AC0F93">
      <w:pPr>
        <w:contextualSpacing/>
      </w:pPr>
      <w:r>
        <w:t xml:space="preserve">Atteggiamenti </w:t>
      </w:r>
      <w:r w:rsidR="00E67C70">
        <w:t xml:space="preserve">oppositivi possono essere dunque presenti </w:t>
      </w:r>
      <w:r>
        <w:t>in tutti i bambini, alla scoperta di una migliore definizione di sè</w:t>
      </w:r>
      <w:r w:rsidR="00E67C70">
        <w:t>, mentre</w:t>
      </w:r>
      <w:r>
        <w:t xml:space="preserve"> i comportamenti apertamente</w:t>
      </w:r>
      <w:r w:rsidR="00E67C70">
        <w:t xml:space="preserve"> provocatori, non cooperativi e</w:t>
      </w:r>
      <w:r>
        <w:t xml:space="preserve">d ostili, diventano fonte di seria preoccupazione quando sono caratterizzati da continuità e rigidità ed interferiscono con le competenze adattive. Modalità/sintomi caratteristici di questo disturbo corrispondono a scoppi di rabbia ed espressioni di risentimento, liti eccessive, un’attiva ribellione alle richieste e alle regole, tentativi deliberati di irritare o turbare le altre persone, la tendenza ad essere estremamente suscettibili e facilmente irritati con gli altri. Sono complessi e ancora in parte sconosciuti gli aspetti di vulnerabilità di questi individui: temperamentali, ambientali, legati ad aspetti della personalità, ecc. </w:t>
      </w:r>
    </w:p>
    <w:p w:rsidR="00AC0F93" w:rsidRDefault="00AC0F93" w:rsidP="00AC0F93">
      <w:pPr>
        <w:contextualSpacing/>
      </w:pPr>
      <w:r>
        <w:t>La storia di questi bambini spesso mostra difficoltà nel realizzare pienamente alcuni obiettivi emotivi fondamentali, come la regolazione delle emozioni, l’assertività costruttiva e la tolleranza alle frustrazioni. Molti genitori di figli con disturbo oppositivo provocatorio narrano che i loro bimbi mostrava</w:t>
      </w:r>
      <w:r w:rsidR="00E67C70">
        <w:t>no una particolare sensibilità per</w:t>
      </w:r>
      <w:r>
        <w:t xml:space="preserve"> alcune esperienze, come il contatto, o suoni insoliti, organizzando eccessive modalità di controllo sull’ambiente. </w:t>
      </w:r>
    </w:p>
    <w:p w:rsidR="00AC0F93" w:rsidRDefault="00AC0F93" w:rsidP="00AC0F93">
      <w:pPr>
        <w:contextualSpacing/>
      </w:pPr>
      <w:r>
        <w:t>Il disturbo si manifesta attorno agli 8 anni, è prevalente nei maschi in età preadolescenziale e in età successiva distribuito omogeneamente tra maschi e femmine.</w:t>
      </w:r>
      <w:r w:rsidR="00E67C70">
        <w:t xml:space="preserve"> Tra il</w:t>
      </w:r>
      <w:r w:rsidR="00D947E9">
        <w:t xml:space="preserve"> 5 e il</w:t>
      </w:r>
      <w:r>
        <w:t xml:space="preserve"> 15% di bambini in età scolare hanno una diagnosi di disturbo oppositivo provocatorio</w:t>
      </w:r>
      <w:r w:rsidR="00E67C70">
        <w:t>.</w:t>
      </w:r>
    </w:p>
    <w:p w:rsidR="00E67C70" w:rsidRDefault="00AC0F93" w:rsidP="00AC0F93">
      <w:pPr>
        <w:contextualSpacing/>
      </w:pPr>
      <w:r>
        <w:t xml:space="preserve">Gli stati affettivi </w:t>
      </w:r>
      <w:r w:rsidR="00E67C70">
        <w:t xml:space="preserve">di questi bambini </w:t>
      </w:r>
      <w:r>
        <w:t xml:space="preserve">mostrano uno stato a volte drammatico e persistente di allarme eccessivo, con sentimenti di demoralizzazione, risentimento, dubbi su di sé e odio di sé. Questi bambini si sentono quasi sempre incompresi giudicati indegni e privi di rispetto da parte di altri. </w:t>
      </w:r>
    </w:p>
    <w:p w:rsidR="00AC0F93" w:rsidRDefault="00AC0F93" w:rsidP="00AC0F93">
      <w:pPr>
        <w:contextualSpacing/>
      </w:pPr>
      <w:r>
        <w:t xml:space="preserve">I pensieri e le fantasie risultano intrisi di un senso di vulnerabilità alle critiche e ai fallimenti. Nella difficoltà a mostrare le loro competenze sono particolarmente sensibili alla disapprovazione ricorrente; perlopiù ignari di avere dei problemi e delle conseguenze dei propri comportamenti, li interpretano come risposta alle richieste di conformità che l’ambiente pone. </w:t>
      </w:r>
    </w:p>
    <w:p w:rsidR="00AC0F93" w:rsidRDefault="00AC0F93" w:rsidP="00AC0F93">
      <w:pPr>
        <w:contextualSpacing/>
      </w:pPr>
      <w:r>
        <w:t xml:space="preserve">Le relazioni sociali e familiari sono minate dai comportamenti distruttivi, prepotenti, oppositivi, creando un circolo vizioso in cui la disapprovazione, cui costantemente vanno incontro, aumenta l’atteggiamento ribelle e provocatorio. Queste modalità e la tendenza a unirsi a coetanei emarginati, può sfociare in atteggiamenti ed episodi delinquenziali. </w:t>
      </w:r>
    </w:p>
    <w:p w:rsidR="00AC0F93" w:rsidRDefault="00AC0F93" w:rsidP="00AC0F93">
      <w:pPr>
        <w:contextualSpacing/>
      </w:pPr>
      <w:r>
        <w:t xml:space="preserve">Il comportamenti dei ragazzi con disturbo oppositivo provocatorio si manifesta, in modo persistente e più frequentemente rispetto </w:t>
      </w:r>
      <w:r w:rsidR="00E67C70">
        <w:t>ai coetanei</w:t>
      </w:r>
      <w:r>
        <w:t xml:space="preserve">, nelle seguenti azioni: </w:t>
      </w:r>
    </w:p>
    <w:p w:rsidR="00AC0F93" w:rsidRDefault="00AC0F93" w:rsidP="00AC0F93">
      <w:pPr>
        <w:contextualSpacing/>
      </w:pPr>
      <w:r>
        <w:t>-spesso va in collera</w:t>
      </w:r>
    </w:p>
    <w:p w:rsidR="00AC0F93" w:rsidRDefault="00AC0F93" w:rsidP="00AC0F93">
      <w:pPr>
        <w:contextualSpacing/>
      </w:pPr>
      <w:r>
        <w:t xml:space="preserve">-spesso litiga con gli adulti </w:t>
      </w:r>
    </w:p>
    <w:p w:rsidR="00AC0F93" w:rsidRDefault="00AC0F93" w:rsidP="00AC0F93">
      <w:pPr>
        <w:contextualSpacing/>
      </w:pPr>
      <w:r>
        <w:t>-spesso sfida attivamente o si rifiuta di rispettare le richieste o regole degli adulti</w:t>
      </w:r>
    </w:p>
    <w:p w:rsidR="00AC0F93" w:rsidRDefault="00AC0F93" w:rsidP="00AC0F93">
      <w:pPr>
        <w:contextualSpacing/>
      </w:pPr>
      <w:r>
        <w:t xml:space="preserve">-spesso irrita deliberatamente le persone </w:t>
      </w:r>
    </w:p>
    <w:p w:rsidR="00AC0F93" w:rsidRDefault="00AC0F93" w:rsidP="00AC0F93">
      <w:pPr>
        <w:contextualSpacing/>
      </w:pPr>
      <w:r>
        <w:t>-spesso accusa gli altri dei propri errori o per il proprio cattivo comportamento</w:t>
      </w:r>
    </w:p>
    <w:p w:rsidR="00AC0F93" w:rsidRDefault="00AC0F93" w:rsidP="00AC0F93">
      <w:pPr>
        <w:contextualSpacing/>
      </w:pPr>
      <w:r>
        <w:t xml:space="preserve">-è spesso suscettibile o facilmente irritato dagli altri </w:t>
      </w:r>
    </w:p>
    <w:p w:rsidR="00AC0F93" w:rsidRDefault="00AC0F93" w:rsidP="00AC0F93">
      <w:pPr>
        <w:contextualSpacing/>
      </w:pPr>
      <w:r>
        <w:t xml:space="preserve">-è spesso arrabbiato o rancoroso </w:t>
      </w:r>
    </w:p>
    <w:p w:rsidR="00AC0F93" w:rsidRDefault="00AC0F93" w:rsidP="00AC0F93">
      <w:pPr>
        <w:contextualSpacing/>
      </w:pPr>
      <w:r>
        <w:t xml:space="preserve">-è spesso dispettoso e vendicativo    </w:t>
      </w:r>
    </w:p>
    <w:p w:rsidR="00AC0F93" w:rsidRDefault="00AC0F93" w:rsidP="00AC0F93">
      <w:pPr>
        <w:contextualSpacing/>
      </w:pPr>
      <w:r>
        <w:t xml:space="preserve">Questa anomalia di comportamento, può compromettere significativamente il funzionamento sociale, scolastico o lavorativo. </w:t>
      </w:r>
    </w:p>
    <w:p w:rsidR="00E67C70" w:rsidRDefault="00AC0F93" w:rsidP="00AC0F93">
      <w:pPr>
        <w:contextualSpacing/>
      </w:pPr>
      <w:r>
        <w:lastRenderedPageBreak/>
        <w:t>L’atteggiamento comporta attacchi verbali, dimostrazione di ostilità e di risentimento</w:t>
      </w:r>
      <w:r w:rsidR="00E67C70">
        <w:t xml:space="preserve">, sempre rivolti ai familiari a volte in maniera selettiva mentre in altri ambienti (scuola, altre famiglie, ambienti extrascolastici), il comportamento è adeguato. </w:t>
      </w:r>
    </w:p>
    <w:p w:rsidR="00AC0F93" w:rsidRDefault="00AC0F93" w:rsidP="00AC0F93">
      <w:pPr>
        <w:contextualSpacing/>
      </w:pPr>
      <w:r>
        <w:t>Spesso si osserva difficoltà a stabilire amicizie e sono frequenti i fa</w:t>
      </w:r>
      <w:r w:rsidR="00E67C70">
        <w:t>llimenti scolastici per gli atte</w:t>
      </w:r>
      <w:r>
        <w:t xml:space="preserve">ggiamenti di sfida che implicano il non adeguarsi alle richieste della scuola e la scarsa tolleranza alle frustrazioni. </w:t>
      </w:r>
    </w:p>
    <w:p w:rsidR="00AC0F93" w:rsidRDefault="00AC0F93" w:rsidP="00AC0F93">
      <w:pPr>
        <w:contextualSpacing/>
      </w:pPr>
    </w:p>
    <w:p w:rsidR="00AC0F93" w:rsidRPr="00B86428" w:rsidRDefault="00AC0F93" w:rsidP="00AC0F93">
      <w:pPr>
        <w:rPr>
          <w:b/>
          <w:i/>
          <w:sz w:val="26"/>
          <w:szCs w:val="26"/>
        </w:rPr>
      </w:pPr>
      <w:r w:rsidRPr="00B86428">
        <w:rPr>
          <w:b/>
          <w:i/>
          <w:sz w:val="26"/>
          <w:szCs w:val="26"/>
        </w:rPr>
        <w:t xml:space="preserve">Consigli per l’educatore ACR: </w:t>
      </w:r>
    </w:p>
    <w:p w:rsidR="00E67C70" w:rsidRDefault="00E67C70" w:rsidP="00AC0F93">
      <w:pPr>
        <w:contextualSpacing/>
      </w:pPr>
      <w:r>
        <w:t xml:space="preserve">Per l’educatore acr, avere in gruppo un bambino con tale disturbo può essere, inevitabilmente fonte di disagio e disequilibrio all’interno del gruppo. Tuttavia può anche capitare che il bambino trovi un punto di riferimento all’interno del gruppo,su cui ripone la propria fiducia ed in grado di riequilibrare quella bassa autostima che si attribuisce. Talvolta questa figura è spesso un educatore o comunque una figura più grande di lui ma che non vede al pari dei suoi genitori. </w:t>
      </w:r>
    </w:p>
    <w:p w:rsidR="00E67C70" w:rsidRDefault="00E67C70" w:rsidP="00AC0F93">
      <w:pPr>
        <w:contextualSpacing/>
      </w:pPr>
      <w:r>
        <w:t>Pe</w:t>
      </w:r>
      <w:r w:rsidR="00B86428">
        <w:t>r cercare di calmare il bambino</w:t>
      </w:r>
      <w:r>
        <w:t xml:space="preserve"> in un momento di rabbia, si potrebbe ricorrere a questa persona, ricercata anche dal bambino</w:t>
      </w:r>
      <w:r w:rsidR="00B86428">
        <w:t xml:space="preserve"> stesso,</w:t>
      </w:r>
      <w:r>
        <w:t xml:space="preserve"> in queste situazioni. </w:t>
      </w:r>
    </w:p>
    <w:p w:rsidR="00E67C70" w:rsidRDefault="00E67C70" w:rsidP="00AC0F93">
      <w:pPr>
        <w:contextualSpacing/>
      </w:pPr>
      <w:r>
        <w:t>Qualora la figura, punto di riferimento, non esistesse</w:t>
      </w:r>
      <w:r w:rsidR="00B86428">
        <w:t>,</w:t>
      </w:r>
      <w:r>
        <w:t xml:space="preserve"> è bene cercare modalità per evitare che l’opposizione del bambino non vada a danneggiare tutto il gruppo. Una soluzione potrebbe essere allontanare il bambino con un educatore, cercando di farci due chiacchiere una volta tranquillizzato; oppure creare un cartellone con le regole decise insieme a lui e</w:t>
      </w:r>
      <w:r w:rsidR="00B86428">
        <w:t>, ogni qualvolta che lui le trasgredisce, si</w:t>
      </w:r>
      <w:r>
        <w:t xml:space="preserve"> rigua</w:t>
      </w:r>
      <w:r w:rsidR="00B86428">
        <w:t>rdano</w:t>
      </w:r>
      <w:r>
        <w:t xml:space="preserve"> insieme, in modo da fargli prendere coscienza che si è opposto ad una regola decisa da lui stesso. </w:t>
      </w:r>
    </w:p>
    <w:p w:rsidR="00E67C70" w:rsidRDefault="00E67C70" w:rsidP="00AC0F93">
      <w:pPr>
        <w:contextualSpacing/>
      </w:pPr>
      <w:r>
        <w:t>Spesso, evitare di rispondere a certi toni di sfida o provocazioni da lui create, può essere un mod</w:t>
      </w:r>
      <w:r w:rsidR="00B86428">
        <w:t xml:space="preserve">o per </w:t>
      </w:r>
      <w:r>
        <w:t xml:space="preserve">portarlo ad un’attenuazione </w:t>
      </w:r>
      <w:r w:rsidR="00B86428">
        <w:t xml:space="preserve">della sua rabbia </w:t>
      </w:r>
      <w:r>
        <w:t xml:space="preserve">poiché, non avendo risposte dall’adulto, si stancherà presto di sfidarlo. Talvolta può essere anche utile far rispondere ad una provocazione nei confronti dell’adulto un amico, suo coetaneo. </w:t>
      </w:r>
    </w:p>
    <w:p w:rsidR="00E67C70" w:rsidRDefault="00E67C70" w:rsidP="00AC0F93">
      <w:pPr>
        <w:contextualSpacing/>
      </w:pPr>
      <w:r>
        <w:t>Per incentivare una visione positiva di sé e un aumento della sua autostima si potrebbe valorizzare sue capacità, dandogli responsabilità all’interno del gruppo, nei momenti in cui è calmo.</w:t>
      </w:r>
    </w:p>
    <w:p w:rsidR="00E67C70" w:rsidRDefault="00E67C70" w:rsidP="00AC0F93">
      <w:pPr>
        <w:contextualSpacing/>
      </w:pPr>
      <w:r>
        <w:t>Una strategia che può essere funzionale è la token economy: insieme al bambino viene stipulato un patto che regola il suo</w:t>
      </w:r>
      <w:r w:rsidR="00B86428">
        <w:t xml:space="preserve"> comportamento: </w:t>
      </w:r>
      <w:r>
        <w:t xml:space="preserve"> ogni volta che egli si comporta bene verrà a lui attribuito un punto, mentre gli verrà tolto ogni volta che si comporterà male, trasgredendo il patto. </w:t>
      </w:r>
    </w:p>
    <w:p w:rsidR="00E67C70" w:rsidRDefault="00E67C70" w:rsidP="00AC0F93">
      <w:pPr>
        <w:contextualSpacing/>
      </w:pPr>
      <w:r>
        <w:t>Quando si arriva ad un certo numero di punti, viene dato al bambino un premio deciso in precedenza</w:t>
      </w:r>
      <w:r w:rsidR="00B86428">
        <w:t xml:space="preserve"> da lui, insieme all’educatore </w:t>
      </w:r>
      <w:r w:rsidR="00A9672F">
        <w:t xml:space="preserve"> (vedi token economy sopra, in </w:t>
      </w:r>
      <w:r w:rsidR="00B86428">
        <w:t xml:space="preserve">autismo </w:t>
      </w:r>
      <w:r w:rsidR="00A9672F">
        <w:t>“suggerimenti per le</w:t>
      </w:r>
      <w:r w:rsidR="00B86428">
        <w:t xml:space="preserve"> attività di gruppo”</w:t>
      </w:r>
      <w:r w:rsidR="00A9672F">
        <w:t>)</w:t>
      </w:r>
      <w:r w:rsidR="00B86428">
        <w:t>.</w:t>
      </w:r>
    </w:p>
    <w:p w:rsidR="00AC0F93" w:rsidRPr="00AC0F93" w:rsidRDefault="00AC0F93" w:rsidP="00AC0F93">
      <w:pPr>
        <w:contextualSpacing/>
      </w:pPr>
    </w:p>
    <w:p w:rsidR="00ED6D5C" w:rsidRPr="00B86428" w:rsidRDefault="00ED6D5C" w:rsidP="00ED6D5C">
      <w:pPr>
        <w:rPr>
          <w:rFonts w:ascii="Calibri" w:hAnsi="Calibri"/>
          <w:b/>
          <w:sz w:val="26"/>
          <w:szCs w:val="26"/>
        </w:rPr>
      </w:pPr>
      <w:r w:rsidRPr="00B86428">
        <w:rPr>
          <w:rFonts w:ascii="Calibri" w:hAnsi="Calibri"/>
          <w:b/>
          <w:sz w:val="26"/>
          <w:szCs w:val="26"/>
        </w:rPr>
        <w:t>Mettere in Pratica….</w:t>
      </w:r>
    </w:p>
    <w:p w:rsidR="00ED6D5C" w:rsidRPr="00B86428" w:rsidRDefault="00ED6D5C" w:rsidP="00ED6D5C">
      <w:pPr>
        <w:rPr>
          <w:rFonts w:ascii="Calibri" w:hAnsi="Calibri"/>
          <w:b/>
          <w:sz w:val="26"/>
          <w:szCs w:val="26"/>
        </w:rPr>
      </w:pPr>
      <w:r w:rsidRPr="00B86428">
        <w:rPr>
          <w:rFonts w:ascii="Calibri" w:hAnsi="Calibri"/>
          <w:b/>
          <w:sz w:val="26"/>
          <w:szCs w:val="26"/>
        </w:rPr>
        <w:t xml:space="preserve">SUGGERIMENTI PER LE ATTIVITA’ DI GRUPPO </w:t>
      </w:r>
    </w:p>
    <w:p w:rsidR="00A9672F" w:rsidRPr="00DC44F6" w:rsidRDefault="00A9672F" w:rsidP="00BB2464">
      <w:pPr>
        <w:pStyle w:val="Standard"/>
        <w:spacing w:afterLines="40" w:line="276" w:lineRule="auto"/>
        <w:rPr>
          <w:rFonts w:asciiTheme="minorHAnsi" w:hAnsiTheme="minorHAnsi"/>
          <w:i/>
          <w:sz w:val="22"/>
          <w:szCs w:val="22"/>
        </w:rPr>
      </w:pPr>
      <w:r w:rsidRPr="002235C9">
        <w:rPr>
          <w:rFonts w:asciiTheme="minorHAnsi" w:hAnsiTheme="minorHAnsi"/>
          <w:sz w:val="22"/>
          <w:szCs w:val="22"/>
        </w:rPr>
        <w:t>- Il bambino oppositivo provocatorio sfida continuamente chi gli si presenta come una figura autorevole: qu</w:t>
      </w:r>
      <w:r w:rsidR="002235C9">
        <w:rPr>
          <w:rFonts w:asciiTheme="minorHAnsi" w:hAnsiTheme="minorHAnsi"/>
          <w:sz w:val="22"/>
          <w:szCs w:val="22"/>
        </w:rPr>
        <w:t xml:space="preserve">esto comporta per l’educatore, </w:t>
      </w:r>
      <w:r w:rsidRPr="002235C9">
        <w:rPr>
          <w:rFonts w:asciiTheme="minorHAnsi" w:hAnsiTheme="minorHAnsi"/>
          <w:sz w:val="22"/>
          <w:szCs w:val="22"/>
        </w:rPr>
        <w:t>il mettersi continuamente in gioco, creando</w:t>
      </w:r>
      <w:r w:rsidR="002235C9">
        <w:rPr>
          <w:rFonts w:asciiTheme="minorHAnsi" w:hAnsiTheme="minorHAnsi"/>
          <w:sz w:val="22"/>
          <w:szCs w:val="22"/>
        </w:rPr>
        <w:t xml:space="preserve"> con lui una </w:t>
      </w:r>
      <w:r w:rsidR="002235C9" w:rsidRPr="00DC44F6">
        <w:rPr>
          <w:rFonts w:asciiTheme="minorHAnsi" w:hAnsiTheme="minorHAnsi"/>
          <w:i/>
          <w:sz w:val="22"/>
          <w:szCs w:val="22"/>
        </w:rPr>
        <w:t>collaborazione e gioco di squadra</w:t>
      </w:r>
      <w:r w:rsidRPr="00DC44F6">
        <w:rPr>
          <w:rFonts w:asciiTheme="minorHAnsi" w:hAnsiTheme="minorHAnsi"/>
          <w:i/>
          <w:sz w:val="22"/>
          <w:szCs w:val="22"/>
        </w:rPr>
        <w:t xml:space="preserve">. </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-E’necessario per riuscire ad avere collaborazione da parte sua, creare un legame, un’amicizia, in modo che lui si inizi a fidare, vedendo l’educatore come amico. Per creare un legame c’è bisogno di </w:t>
      </w:r>
      <w:r w:rsidRPr="00DC44F6">
        <w:rPr>
          <w:rFonts w:asciiTheme="minorHAnsi" w:hAnsiTheme="minorHAnsi"/>
          <w:i/>
          <w:sz w:val="22"/>
          <w:szCs w:val="22"/>
        </w:rPr>
        <w:t xml:space="preserve">pazienza </w:t>
      </w:r>
      <w:r w:rsidRPr="002235C9">
        <w:rPr>
          <w:rFonts w:asciiTheme="minorHAnsi" w:hAnsiTheme="minorHAnsi"/>
          <w:sz w:val="22"/>
          <w:szCs w:val="22"/>
        </w:rPr>
        <w:t xml:space="preserve">perché </w:t>
      </w:r>
      <w:r w:rsidR="00DC44F6">
        <w:rPr>
          <w:rFonts w:asciiTheme="minorHAnsi" w:hAnsiTheme="minorHAnsi"/>
          <w:sz w:val="22"/>
          <w:szCs w:val="22"/>
        </w:rPr>
        <w:t xml:space="preserve">la nascita della relazione </w:t>
      </w:r>
      <w:r w:rsidRPr="002235C9">
        <w:rPr>
          <w:rFonts w:asciiTheme="minorHAnsi" w:hAnsiTheme="minorHAnsi"/>
          <w:sz w:val="22"/>
          <w:szCs w:val="22"/>
        </w:rPr>
        <w:t>non sarà</w:t>
      </w:r>
      <w:r w:rsidR="00DC44F6">
        <w:rPr>
          <w:rFonts w:asciiTheme="minorHAnsi" w:hAnsiTheme="minorHAnsi"/>
          <w:sz w:val="22"/>
          <w:szCs w:val="22"/>
        </w:rPr>
        <w:t xml:space="preserve"> semplice ed immediata</w:t>
      </w:r>
      <w:r w:rsidRPr="002235C9">
        <w:rPr>
          <w:rFonts w:asciiTheme="minorHAnsi" w:hAnsiTheme="minorHAnsi"/>
          <w:sz w:val="22"/>
          <w:szCs w:val="22"/>
        </w:rPr>
        <w:t xml:space="preserve"> come con un qualsiasi ragazzino. La pazienza è necessaria per l’educatore anche nel sopportare ciò che lui farà, che talvolta può essere anche male fisico, ribellione..purtroppo non si può pensare che sia solo un momento; lui è così e questo è il suo modo di relazionarsi agli altri. Bisogna avere pazienza per rimanere</w:t>
      </w:r>
      <w:r w:rsidR="00B86428">
        <w:rPr>
          <w:rFonts w:asciiTheme="minorHAnsi" w:hAnsiTheme="minorHAnsi"/>
          <w:sz w:val="22"/>
          <w:szCs w:val="22"/>
        </w:rPr>
        <w:t xml:space="preserve"> in questo legame con lui,</w:t>
      </w:r>
      <w:r w:rsidRPr="002235C9">
        <w:rPr>
          <w:rFonts w:asciiTheme="minorHAnsi" w:hAnsiTheme="minorHAnsi"/>
          <w:sz w:val="22"/>
          <w:szCs w:val="22"/>
        </w:rPr>
        <w:t xml:space="preserve"> nonostante la sua opposizione.  </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w:t>
      </w:r>
      <w:r w:rsidRPr="00DC44F6">
        <w:rPr>
          <w:rFonts w:asciiTheme="minorHAnsi" w:hAnsiTheme="minorHAnsi"/>
          <w:i/>
          <w:sz w:val="22"/>
          <w:szCs w:val="22"/>
        </w:rPr>
        <w:t>Far riflettere</w:t>
      </w:r>
      <w:r w:rsidR="002235C9" w:rsidRPr="00DC44F6">
        <w:rPr>
          <w:rFonts w:asciiTheme="minorHAnsi" w:hAnsiTheme="minorHAnsi"/>
          <w:i/>
          <w:sz w:val="22"/>
          <w:szCs w:val="22"/>
        </w:rPr>
        <w:t xml:space="preserve"> sull’accaduto</w:t>
      </w:r>
      <w:r w:rsidRPr="002235C9">
        <w:rPr>
          <w:rFonts w:asciiTheme="minorHAnsi" w:hAnsiTheme="minorHAnsi"/>
          <w:sz w:val="22"/>
          <w:szCs w:val="22"/>
        </w:rPr>
        <w:t xml:space="preserve"> il bambino quando si è calmato</w:t>
      </w:r>
      <w:r w:rsidR="002235C9">
        <w:rPr>
          <w:rFonts w:asciiTheme="minorHAnsi" w:hAnsiTheme="minorHAnsi"/>
          <w:sz w:val="22"/>
          <w:szCs w:val="22"/>
        </w:rPr>
        <w:t>,</w:t>
      </w:r>
      <w:r w:rsidRPr="002235C9">
        <w:rPr>
          <w:rFonts w:asciiTheme="minorHAnsi" w:hAnsiTheme="minorHAnsi"/>
          <w:sz w:val="22"/>
          <w:szCs w:val="22"/>
        </w:rPr>
        <w:t xml:space="preserve"> in modo da fargli capire se si poteva evitare la situazione</w:t>
      </w:r>
      <w:r w:rsidR="002235C9" w:rsidRPr="002235C9">
        <w:rPr>
          <w:rFonts w:asciiTheme="minorHAnsi" w:hAnsiTheme="minorHAnsi"/>
          <w:sz w:val="22"/>
          <w:szCs w:val="22"/>
        </w:rPr>
        <w:t xml:space="preserve"> che si è creata. </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lastRenderedPageBreak/>
        <w:t xml:space="preserve">–  </w:t>
      </w:r>
      <w:r w:rsidR="002235C9" w:rsidRPr="002235C9">
        <w:rPr>
          <w:rFonts w:asciiTheme="minorHAnsi" w:hAnsiTheme="minorHAnsi"/>
          <w:sz w:val="22"/>
          <w:szCs w:val="22"/>
        </w:rPr>
        <w:t xml:space="preserve">Utilizzare la strategia del </w:t>
      </w:r>
      <w:r w:rsidR="002235C9" w:rsidRPr="002235C9">
        <w:rPr>
          <w:rFonts w:asciiTheme="minorHAnsi" w:hAnsiTheme="minorHAnsi"/>
          <w:b/>
          <w:bCs/>
          <w:sz w:val="22"/>
          <w:szCs w:val="22"/>
        </w:rPr>
        <w:t>T</w:t>
      </w:r>
      <w:r w:rsidRPr="002235C9">
        <w:rPr>
          <w:rFonts w:asciiTheme="minorHAnsi" w:hAnsiTheme="minorHAnsi"/>
          <w:b/>
          <w:bCs/>
          <w:sz w:val="22"/>
          <w:szCs w:val="22"/>
        </w:rPr>
        <w:t>oken economy</w:t>
      </w:r>
      <w:r w:rsidRPr="002235C9">
        <w:rPr>
          <w:rFonts w:asciiTheme="minorHAnsi" w:hAnsiTheme="minorHAnsi"/>
          <w:sz w:val="22"/>
          <w:szCs w:val="22"/>
        </w:rPr>
        <w:t>: proporre in maniera accattivante con qualcosa che può interessare il bambino, un cartellone con un percorso (di giorno in  giorno) dove alla fine del</w:t>
      </w:r>
      <w:r w:rsidR="00B86428">
        <w:rPr>
          <w:rFonts w:asciiTheme="minorHAnsi" w:hAnsiTheme="minorHAnsi"/>
          <w:sz w:val="22"/>
          <w:szCs w:val="22"/>
        </w:rPr>
        <w:t>la giornata si valuta se sono state rispettate le regole scelte</w:t>
      </w:r>
      <w:r w:rsidRPr="002235C9">
        <w:rPr>
          <w:rFonts w:asciiTheme="minorHAnsi" w:hAnsiTheme="minorHAnsi"/>
          <w:sz w:val="22"/>
          <w:szCs w:val="22"/>
        </w:rPr>
        <w:t xml:space="preserve"> insieme (con il bambino), se è andata bene o no (sticker negativo o positivo), con premio finale alla fine del percorso.</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w:t>
      </w:r>
      <w:r w:rsidR="002235C9">
        <w:rPr>
          <w:rFonts w:asciiTheme="minorHAnsi" w:hAnsiTheme="minorHAnsi"/>
          <w:sz w:val="22"/>
          <w:szCs w:val="22"/>
        </w:rPr>
        <w:t xml:space="preserve">Il </w:t>
      </w:r>
      <w:r w:rsidRPr="002235C9">
        <w:rPr>
          <w:rFonts w:asciiTheme="minorHAnsi" w:hAnsiTheme="minorHAnsi"/>
          <w:sz w:val="22"/>
          <w:szCs w:val="22"/>
        </w:rPr>
        <w:t>rischio</w:t>
      </w:r>
      <w:r w:rsidR="002235C9">
        <w:rPr>
          <w:rFonts w:asciiTheme="minorHAnsi" w:hAnsiTheme="minorHAnsi"/>
          <w:sz w:val="22"/>
          <w:szCs w:val="22"/>
        </w:rPr>
        <w:t xml:space="preserve"> che qualcosa possa andare storto è molto alto e per questo </w:t>
      </w:r>
      <w:r w:rsidRPr="002235C9">
        <w:rPr>
          <w:rFonts w:asciiTheme="minorHAnsi" w:hAnsiTheme="minorHAnsi"/>
          <w:sz w:val="22"/>
          <w:szCs w:val="22"/>
        </w:rPr>
        <w:t>bisogna essere molto bravi a rispettare le regole insieme</w:t>
      </w:r>
      <w:r w:rsidR="002235C9">
        <w:rPr>
          <w:rFonts w:asciiTheme="minorHAnsi" w:hAnsiTheme="minorHAnsi"/>
          <w:sz w:val="22"/>
          <w:szCs w:val="22"/>
        </w:rPr>
        <w:t xml:space="preserve"> (l’</w:t>
      </w:r>
      <w:r w:rsidRPr="002235C9">
        <w:rPr>
          <w:rFonts w:asciiTheme="minorHAnsi" w:hAnsiTheme="minorHAnsi"/>
          <w:sz w:val="22"/>
          <w:szCs w:val="22"/>
        </w:rPr>
        <w:t>educatore</w:t>
      </w:r>
      <w:r w:rsidR="002235C9">
        <w:rPr>
          <w:rFonts w:asciiTheme="minorHAnsi" w:hAnsiTheme="minorHAnsi"/>
          <w:sz w:val="22"/>
          <w:szCs w:val="22"/>
        </w:rPr>
        <w:t xml:space="preserve"> deve dare il buon esempio)</w:t>
      </w:r>
      <w:r w:rsidR="0014235F">
        <w:rPr>
          <w:rFonts w:asciiTheme="minorHAnsi" w:hAnsiTheme="minorHAnsi"/>
          <w:sz w:val="22"/>
          <w:szCs w:val="22"/>
        </w:rPr>
        <w:t>:</w:t>
      </w:r>
      <w:r w:rsidR="002235C9">
        <w:rPr>
          <w:rFonts w:asciiTheme="minorHAnsi" w:hAnsiTheme="minorHAnsi"/>
          <w:sz w:val="22"/>
          <w:szCs w:val="22"/>
        </w:rPr>
        <w:t xml:space="preserve"> è necessario</w:t>
      </w:r>
      <w:r w:rsidR="0014235F">
        <w:rPr>
          <w:rFonts w:asciiTheme="minorHAnsi" w:hAnsiTheme="minorHAnsi"/>
          <w:sz w:val="22"/>
          <w:szCs w:val="22"/>
        </w:rPr>
        <w:t xml:space="preserve"> quindi che anche l’educatore sia coerente con le indicazioni che da al bambino e per esempio, </w:t>
      </w:r>
      <w:r w:rsidR="002235C9">
        <w:rPr>
          <w:rFonts w:asciiTheme="minorHAnsi" w:hAnsiTheme="minorHAnsi"/>
          <w:sz w:val="22"/>
          <w:szCs w:val="22"/>
        </w:rPr>
        <w:t xml:space="preserve"> dare </w:t>
      </w:r>
      <w:r w:rsidRPr="002235C9">
        <w:rPr>
          <w:rFonts w:asciiTheme="minorHAnsi" w:hAnsiTheme="minorHAnsi"/>
          <w:sz w:val="22"/>
          <w:szCs w:val="22"/>
        </w:rPr>
        <w:t>il premio finale nell’</w:t>
      </w:r>
      <w:r w:rsidR="002235C9">
        <w:rPr>
          <w:rFonts w:asciiTheme="minorHAnsi" w:hAnsiTheme="minorHAnsi"/>
          <w:sz w:val="22"/>
          <w:szCs w:val="22"/>
        </w:rPr>
        <w:t xml:space="preserve">ora e nel giorno deciso insieme. </w:t>
      </w:r>
    </w:p>
    <w:p w:rsidR="002235C9" w:rsidRPr="002235C9" w:rsidRDefault="002235C9"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Provare a pro</w:t>
      </w:r>
      <w:r w:rsidR="00A9672F" w:rsidRPr="002235C9">
        <w:rPr>
          <w:rFonts w:asciiTheme="minorHAnsi" w:hAnsiTheme="minorHAnsi"/>
          <w:sz w:val="22"/>
          <w:szCs w:val="22"/>
        </w:rPr>
        <w:t>porre</w:t>
      </w:r>
      <w:r w:rsidRPr="002235C9">
        <w:rPr>
          <w:rFonts w:asciiTheme="minorHAnsi" w:hAnsiTheme="minorHAnsi"/>
          <w:sz w:val="22"/>
          <w:szCs w:val="22"/>
        </w:rPr>
        <w:t>, durante il gioco libero,</w:t>
      </w:r>
      <w:r w:rsidR="00A9672F" w:rsidRPr="002235C9">
        <w:rPr>
          <w:rFonts w:asciiTheme="minorHAnsi" w:hAnsiTheme="minorHAnsi"/>
          <w:sz w:val="22"/>
          <w:szCs w:val="22"/>
        </w:rPr>
        <w:t xml:space="preserve"> dell</w:t>
      </w:r>
      <w:r w:rsidR="0014235F">
        <w:rPr>
          <w:rFonts w:asciiTheme="minorHAnsi" w:hAnsiTheme="minorHAnsi"/>
          <w:sz w:val="22"/>
          <w:szCs w:val="22"/>
        </w:rPr>
        <w:t xml:space="preserve">e </w:t>
      </w:r>
      <w:r w:rsidR="0014235F" w:rsidRPr="00DC44F6">
        <w:rPr>
          <w:rFonts w:asciiTheme="minorHAnsi" w:hAnsiTheme="minorHAnsi"/>
          <w:i/>
          <w:sz w:val="22"/>
          <w:szCs w:val="22"/>
        </w:rPr>
        <w:t>regole valide per tutto il gruppo</w:t>
      </w:r>
      <w:r w:rsidR="0014235F">
        <w:rPr>
          <w:rFonts w:asciiTheme="minorHAnsi" w:hAnsiTheme="minorHAnsi"/>
          <w:sz w:val="22"/>
          <w:szCs w:val="22"/>
        </w:rPr>
        <w:t xml:space="preserve"> (</w:t>
      </w:r>
      <w:r w:rsidRPr="002235C9">
        <w:rPr>
          <w:rFonts w:asciiTheme="minorHAnsi" w:hAnsiTheme="minorHAnsi"/>
          <w:sz w:val="22"/>
          <w:szCs w:val="22"/>
        </w:rPr>
        <w:t>gioco semi-strutturato)</w:t>
      </w:r>
      <w:r w:rsidR="0014235F">
        <w:rPr>
          <w:rFonts w:asciiTheme="minorHAnsi" w:hAnsiTheme="minorHAnsi"/>
          <w:sz w:val="22"/>
          <w:szCs w:val="22"/>
        </w:rPr>
        <w:t xml:space="preserve">, per arginare il bambino a reazioni inaspettate dagli altri, che potrebbero causare problemi a tutto il gruppo. </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w:t>
      </w:r>
      <w:r w:rsidR="002235C9" w:rsidRPr="002235C9">
        <w:rPr>
          <w:rFonts w:asciiTheme="minorHAnsi" w:hAnsiTheme="minorHAnsi"/>
          <w:sz w:val="22"/>
          <w:szCs w:val="22"/>
        </w:rPr>
        <w:t>E’ necessaria</w:t>
      </w:r>
      <w:r w:rsidRPr="002235C9">
        <w:rPr>
          <w:rFonts w:asciiTheme="minorHAnsi" w:hAnsiTheme="minorHAnsi"/>
          <w:sz w:val="22"/>
          <w:szCs w:val="22"/>
        </w:rPr>
        <w:t xml:space="preserve"> una </w:t>
      </w:r>
      <w:r w:rsidRPr="00DC44F6">
        <w:rPr>
          <w:rFonts w:asciiTheme="minorHAnsi" w:hAnsiTheme="minorHAnsi"/>
          <w:i/>
          <w:sz w:val="22"/>
          <w:szCs w:val="22"/>
        </w:rPr>
        <w:t>buona relazione con la famiglia</w:t>
      </w:r>
      <w:r w:rsidRPr="002235C9">
        <w:rPr>
          <w:rFonts w:asciiTheme="minorHAnsi" w:hAnsiTheme="minorHAnsi"/>
          <w:sz w:val="22"/>
          <w:szCs w:val="22"/>
        </w:rPr>
        <w:t xml:space="preserve"> e una buona rete d</w:t>
      </w:r>
      <w:r w:rsidR="002235C9" w:rsidRPr="002235C9">
        <w:rPr>
          <w:rFonts w:asciiTheme="minorHAnsi" w:hAnsiTheme="minorHAnsi"/>
          <w:sz w:val="22"/>
          <w:szCs w:val="22"/>
        </w:rPr>
        <w:t>i</w:t>
      </w:r>
      <w:r w:rsidRPr="002235C9">
        <w:rPr>
          <w:rFonts w:asciiTheme="minorHAnsi" w:hAnsiTheme="minorHAnsi"/>
          <w:sz w:val="22"/>
          <w:szCs w:val="22"/>
        </w:rPr>
        <w:t xml:space="preserve"> informazione tra i vari enti scolastici </w:t>
      </w:r>
      <w:r w:rsidR="002235C9" w:rsidRPr="002235C9">
        <w:rPr>
          <w:rFonts w:asciiTheme="minorHAnsi" w:hAnsiTheme="minorHAnsi"/>
          <w:sz w:val="22"/>
          <w:szCs w:val="22"/>
        </w:rPr>
        <w:t xml:space="preserve">ed </w:t>
      </w:r>
      <w:r w:rsidRPr="002235C9">
        <w:rPr>
          <w:rFonts w:asciiTheme="minorHAnsi" w:hAnsiTheme="minorHAnsi"/>
          <w:sz w:val="22"/>
          <w:szCs w:val="22"/>
        </w:rPr>
        <w:t xml:space="preserve">extrascolastici </w:t>
      </w:r>
      <w:r w:rsidR="002235C9" w:rsidRPr="002235C9">
        <w:rPr>
          <w:rFonts w:asciiTheme="minorHAnsi" w:hAnsiTheme="minorHAnsi"/>
          <w:sz w:val="22"/>
          <w:szCs w:val="22"/>
        </w:rPr>
        <w:t>per una buona preparazione nell’</w:t>
      </w:r>
      <w:r w:rsidRPr="002235C9">
        <w:rPr>
          <w:rFonts w:asciiTheme="minorHAnsi" w:hAnsiTheme="minorHAnsi"/>
          <w:sz w:val="22"/>
          <w:szCs w:val="22"/>
        </w:rPr>
        <w:t>accogliere il bambino</w:t>
      </w:r>
      <w:r w:rsidR="002235C9" w:rsidRPr="002235C9">
        <w:rPr>
          <w:rFonts w:asciiTheme="minorHAnsi" w:hAnsiTheme="minorHAnsi"/>
          <w:sz w:val="22"/>
          <w:szCs w:val="22"/>
        </w:rPr>
        <w:t xml:space="preserve"> (</w:t>
      </w:r>
      <w:r w:rsidRPr="002235C9">
        <w:rPr>
          <w:rFonts w:asciiTheme="minorHAnsi" w:hAnsiTheme="minorHAnsi"/>
          <w:sz w:val="22"/>
          <w:szCs w:val="22"/>
        </w:rPr>
        <w:t>acr, centro estivo….</w:t>
      </w:r>
      <w:r w:rsidR="002235C9" w:rsidRPr="002235C9">
        <w:rPr>
          <w:rFonts w:asciiTheme="minorHAnsi" w:hAnsiTheme="minorHAnsi"/>
          <w:sz w:val="22"/>
          <w:szCs w:val="22"/>
        </w:rPr>
        <w:t>) nel miglior modo.</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Avere una relazione di </w:t>
      </w:r>
      <w:r w:rsidRPr="00DC44F6">
        <w:rPr>
          <w:rFonts w:asciiTheme="minorHAnsi" w:hAnsiTheme="minorHAnsi"/>
          <w:i/>
          <w:sz w:val="22"/>
          <w:szCs w:val="22"/>
        </w:rPr>
        <w:t>aiuto reciproco con la famiglia</w:t>
      </w:r>
      <w:r w:rsidR="002235C9" w:rsidRPr="002235C9">
        <w:rPr>
          <w:rFonts w:asciiTheme="minorHAnsi" w:hAnsiTheme="minorHAnsi"/>
          <w:sz w:val="22"/>
          <w:szCs w:val="22"/>
        </w:rPr>
        <w:t xml:space="preserve"> e quindi un buon scambio comunicativo</w:t>
      </w:r>
      <w:r w:rsidR="0014235F">
        <w:rPr>
          <w:rFonts w:asciiTheme="minorHAnsi" w:hAnsiTheme="minorHAnsi"/>
          <w:sz w:val="22"/>
          <w:szCs w:val="22"/>
        </w:rPr>
        <w:t xml:space="preserve"> aiuta inoltre a percorrere insieme gli stessi obiettivi fissandoli di comune accordo, in modo da limitare i comportamenti- problema ed incentivare i comportamenti positivi. </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Nel momento della rabbia bisogna cercare </w:t>
      </w:r>
      <w:r w:rsidR="0014235F">
        <w:rPr>
          <w:rFonts w:asciiTheme="minorHAnsi" w:hAnsiTheme="minorHAnsi"/>
          <w:sz w:val="22"/>
          <w:szCs w:val="22"/>
        </w:rPr>
        <w:t xml:space="preserve">di </w:t>
      </w:r>
      <w:r w:rsidR="0014235F" w:rsidRPr="00DC44F6">
        <w:rPr>
          <w:rFonts w:asciiTheme="minorHAnsi" w:hAnsiTheme="minorHAnsi"/>
          <w:i/>
          <w:sz w:val="22"/>
          <w:szCs w:val="22"/>
        </w:rPr>
        <w:t>bloccarlo</w:t>
      </w:r>
      <w:r w:rsidR="0014235F">
        <w:rPr>
          <w:rFonts w:asciiTheme="minorHAnsi" w:hAnsiTheme="minorHAnsi"/>
          <w:sz w:val="22"/>
          <w:szCs w:val="22"/>
        </w:rPr>
        <w:t xml:space="preserve"> finché non si calma</w:t>
      </w:r>
      <w:r w:rsidRPr="002235C9">
        <w:rPr>
          <w:rFonts w:asciiTheme="minorHAnsi" w:hAnsiTheme="minorHAnsi"/>
          <w:sz w:val="22"/>
          <w:szCs w:val="22"/>
        </w:rPr>
        <w:t xml:space="preserve"> e successivamente</w:t>
      </w:r>
      <w:r w:rsidR="0014235F">
        <w:rPr>
          <w:rFonts w:asciiTheme="minorHAnsi" w:hAnsiTheme="minorHAnsi"/>
          <w:sz w:val="22"/>
          <w:szCs w:val="22"/>
        </w:rPr>
        <w:t xml:space="preserve">, o anche </w:t>
      </w:r>
      <w:r w:rsidRPr="002235C9">
        <w:rPr>
          <w:rFonts w:asciiTheme="minorHAnsi" w:hAnsiTheme="minorHAnsi"/>
          <w:sz w:val="22"/>
          <w:szCs w:val="22"/>
        </w:rPr>
        <w:t>il giorno</w:t>
      </w:r>
      <w:r w:rsidR="0014235F">
        <w:rPr>
          <w:rFonts w:asciiTheme="minorHAnsi" w:hAnsiTheme="minorHAnsi"/>
          <w:sz w:val="22"/>
          <w:szCs w:val="22"/>
        </w:rPr>
        <w:t xml:space="preserve"> dopo, </w:t>
      </w:r>
      <w:r w:rsidR="0014235F" w:rsidRPr="00DC44F6">
        <w:rPr>
          <w:rFonts w:asciiTheme="minorHAnsi" w:hAnsiTheme="minorHAnsi"/>
          <w:i/>
          <w:sz w:val="22"/>
          <w:szCs w:val="22"/>
        </w:rPr>
        <w:t>parlarne insieme</w:t>
      </w:r>
      <w:r w:rsidR="0014235F">
        <w:rPr>
          <w:rFonts w:asciiTheme="minorHAnsi" w:hAnsiTheme="minorHAnsi"/>
          <w:sz w:val="22"/>
          <w:szCs w:val="22"/>
        </w:rPr>
        <w:t>, discutendone e</w:t>
      </w:r>
      <w:r w:rsidR="00DC44F6">
        <w:rPr>
          <w:rFonts w:asciiTheme="minorHAnsi" w:hAnsiTheme="minorHAnsi"/>
          <w:sz w:val="22"/>
          <w:szCs w:val="22"/>
        </w:rPr>
        <w:t xml:space="preserve"> facendo emergere nel bambino </w:t>
      </w:r>
      <w:r w:rsidR="0014235F">
        <w:rPr>
          <w:rFonts w:asciiTheme="minorHAnsi" w:hAnsiTheme="minorHAnsi"/>
          <w:sz w:val="22"/>
          <w:szCs w:val="22"/>
        </w:rPr>
        <w:t xml:space="preserve">l’auto consapevolezza nella conseguenza dei propri comportamenti aggressivi ed impulsivi. </w:t>
      </w:r>
    </w:p>
    <w:p w:rsidR="00A9672F" w:rsidRPr="002235C9" w:rsidRDefault="0014235F" w:rsidP="00BB2464">
      <w:pPr>
        <w:pStyle w:val="Standard"/>
        <w:spacing w:afterLines="40" w:line="276" w:lineRule="auto"/>
        <w:rPr>
          <w:rFonts w:asciiTheme="minorHAnsi" w:hAnsiTheme="minorHAnsi"/>
          <w:sz w:val="22"/>
          <w:szCs w:val="22"/>
        </w:rPr>
      </w:pPr>
      <w:r>
        <w:rPr>
          <w:rFonts w:asciiTheme="minorHAnsi" w:hAnsiTheme="minorHAnsi"/>
          <w:sz w:val="22"/>
          <w:szCs w:val="22"/>
        </w:rPr>
        <w:t xml:space="preserve">–  Durante la </w:t>
      </w:r>
      <w:r w:rsidR="00DC44F6">
        <w:rPr>
          <w:rFonts w:asciiTheme="minorHAnsi" w:hAnsiTheme="minorHAnsi"/>
          <w:sz w:val="22"/>
          <w:szCs w:val="22"/>
        </w:rPr>
        <w:t>M</w:t>
      </w:r>
      <w:r>
        <w:rPr>
          <w:rFonts w:asciiTheme="minorHAnsi" w:hAnsiTheme="minorHAnsi"/>
          <w:sz w:val="22"/>
          <w:szCs w:val="22"/>
        </w:rPr>
        <w:t>essa è importante</w:t>
      </w:r>
      <w:r w:rsidR="00A9672F" w:rsidRPr="002235C9">
        <w:rPr>
          <w:rFonts w:asciiTheme="minorHAnsi" w:hAnsiTheme="minorHAnsi"/>
          <w:sz w:val="22"/>
          <w:szCs w:val="22"/>
        </w:rPr>
        <w:t xml:space="preserve"> </w:t>
      </w:r>
      <w:r>
        <w:rPr>
          <w:rFonts w:asciiTheme="minorHAnsi" w:hAnsiTheme="minorHAnsi"/>
          <w:sz w:val="22"/>
          <w:szCs w:val="22"/>
        </w:rPr>
        <w:t xml:space="preserve">dargli dei </w:t>
      </w:r>
      <w:r w:rsidRPr="00DC44F6">
        <w:rPr>
          <w:rFonts w:asciiTheme="minorHAnsi" w:hAnsiTheme="minorHAnsi"/>
          <w:i/>
          <w:sz w:val="22"/>
          <w:szCs w:val="22"/>
        </w:rPr>
        <w:t>ruoli o impegni</w:t>
      </w:r>
      <w:r>
        <w:rPr>
          <w:rFonts w:asciiTheme="minorHAnsi" w:hAnsiTheme="minorHAnsi"/>
          <w:sz w:val="22"/>
          <w:szCs w:val="22"/>
        </w:rPr>
        <w:t xml:space="preserve"> </w:t>
      </w:r>
      <w:r w:rsidR="00A9672F" w:rsidRPr="002235C9">
        <w:rPr>
          <w:rFonts w:asciiTheme="minorHAnsi" w:hAnsiTheme="minorHAnsi"/>
          <w:sz w:val="22"/>
          <w:szCs w:val="22"/>
        </w:rPr>
        <w:t>(</w:t>
      </w:r>
      <w:r>
        <w:rPr>
          <w:rFonts w:asciiTheme="minorHAnsi" w:hAnsiTheme="minorHAnsi"/>
          <w:sz w:val="22"/>
          <w:szCs w:val="22"/>
        </w:rPr>
        <w:t>ad esempio portare i doni, tenere le tovagliette</w:t>
      </w:r>
      <w:r w:rsidR="00A9672F" w:rsidRPr="002235C9">
        <w:rPr>
          <w:rFonts w:asciiTheme="minorHAnsi" w:hAnsiTheme="minorHAnsi"/>
          <w:sz w:val="22"/>
          <w:szCs w:val="22"/>
        </w:rPr>
        <w:t>), o</w:t>
      </w:r>
      <w:r>
        <w:rPr>
          <w:rFonts w:asciiTheme="minorHAnsi" w:hAnsiTheme="minorHAnsi"/>
          <w:sz w:val="22"/>
          <w:szCs w:val="22"/>
        </w:rPr>
        <w:t xml:space="preserve"> farlo stare con</w:t>
      </w:r>
      <w:r w:rsidR="00A9672F" w:rsidRPr="002235C9">
        <w:rPr>
          <w:rFonts w:asciiTheme="minorHAnsi" w:hAnsiTheme="minorHAnsi"/>
          <w:sz w:val="22"/>
          <w:szCs w:val="22"/>
        </w:rPr>
        <w:t xml:space="preserve"> persone into</w:t>
      </w:r>
      <w:r>
        <w:rPr>
          <w:rFonts w:asciiTheme="minorHAnsi" w:hAnsiTheme="minorHAnsi"/>
          <w:sz w:val="22"/>
          <w:szCs w:val="22"/>
        </w:rPr>
        <w:t>rno che possano dargli un input positivo, senza incentivarlo negli atteggiamenti negativi (</w:t>
      </w:r>
      <w:r w:rsidR="00DC44F6">
        <w:rPr>
          <w:rFonts w:asciiTheme="minorHAnsi" w:hAnsiTheme="minorHAnsi"/>
          <w:sz w:val="22"/>
          <w:szCs w:val="22"/>
        </w:rPr>
        <w:t>e</w:t>
      </w:r>
      <w:r>
        <w:rPr>
          <w:rFonts w:asciiTheme="minorHAnsi" w:hAnsiTheme="minorHAnsi"/>
          <w:sz w:val="22"/>
          <w:szCs w:val="22"/>
        </w:rPr>
        <w:t>vitare ad esempio di farlo sedere vicino a bambini agitati che faticano ad ascoltare durante la durata della messa).</w:t>
      </w:r>
    </w:p>
    <w:p w:rsidR="00A9672F" w:rsidRPr="002235C9"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Nelle attività bisogna proporgli: </w:t>
      </w:r>
      <w:r w:rsidRPr="00DC44F6">
        <w:rPr>
          <w:rFonts w:asciiTheme="minorHAnsi" w:hAnsiTheme="minorHAnsi"/>
          <w:i/>
          <w:sz w:val="22"/>
          <w:szCs w:val="22"/>
        </w:rPr>
        <w:t>praticità, ricerca, costruzione,</w:t>
      </w:r>
      <w:r w:rsidR="0014235F" w:rsidRPr="00DC44F6">
        <w:rPr>
          <w:rFonts w:asciiTheme="minorHAnsi" w:hAnsiTheme="minorHAnsi"/>
          <w:i/>
          <w:sz w:val="22"/>
          <w:szCs w:val="22"/>
        </w:rPr>
        <w:t xml:space="preserve"> </w:t>
      </w:r>
      <w:r w:rsidRPr="00DC44F6">
        <w:rPr>
          <w:rFonts w:asciiTheme="minorHAnsi" w:hAnsiTheme="minorHAnsi"/>
          <w:i/>
          <w:sz w:val="22"/>
          <w:szCs w:val="22"/>
        </w:rPr>
        <w:t>scoperta</w:t>
      </w:r>
      <w:r w:rsidRPr="002235C9">
        <w:rPr>
          <w:rFonts w:asciiTheme="minorHAnsi" w:hAnsiTheme="minorHAnsi"/>
          <w:sz w:val="22"/>
          <w:szCs w:val="22"/>
        </w:rPr>
        <w:t>…</w:t>
      </w:r>
    </w:p>
    <w:p w:rsidR="00A9672F" w:rsidRDefault="00A9672F" w:rsidP="00BB2464">
      <w:pPr>
        <w:pStyle w:val="Standard"/>
        <w:spacing w:afterLines="40" w:line="276" w:lineRule="auto"/>
        <w:rPr>
          <w:rFonts w:asciiTheme="minorHAnsi" w:hAnsiTheme="minorHAnsi"/>
          <w:sz w:val="22"/>
          <w:szCs w:val="22"/>
        </w:rPr>
      </w:pPr>
      <w:r w:rsidRPr="002235C9">
        <w:rPr>
          <w:rFonts w:asciiTheme="minorHAnsi" w:hAnsiTheme="minorHAnsi"/>
          <w:sz w:val="22"/>
          <w:szCs w:val="22"/>
        </w:rPr>
        <w:t xml:space="preserve">–  </w:t>
      </w:r>
      <w:r w:rsidR="0014235F">
        <w:rPr>
          <w:rFonts w:asciiTheme="minorHAnsi" w:hAnsiTheme="minorHAnsi"/>
          <w:sz w:val="22"/>
          <w:szCs w:val="22"/>
        </w:rPr>
        <w:t>Importantissima la finalità nelle attività di gruppo e giochi di squadra, di</w:t>
      </w:r>
      <w:r w:rsidRPr="002235C9">
        <w:rPr>
          <w:rFonts w:asciiTheme="minorHAnsi" w:hAnsiTheme="minorHAnsi"/>
          <w:sz w:val="22"/>
          <w:szCs w:val="22"/>
        </w:rPr>
        <w:t xml:space="preserve"> cercare di aiutare il bambi</w:t>
      </w:r>
      <w:r w:rsidR="0014235F">
        <w:rPr>
          <w:rFonts w:asciiTheme="minorHAnsi" w:hAnsiTheme="minorHAnsi"/>
          <w:sz w:val="22"/>
          <w:szCs w:val="22"/>
        </w:rPr>
        <w:t xml:space="preserve">no a </w:t>
      </w:r>
      <w:r w:rsidR="0014235F" w:rsidRPr="00DC44F6">
        <w:rPr>
          <w:rFonts w:asciiTheme="minorHAnsi" w:hAnsiTheme="minorHAnsi"/>
          <w:i/>
          <w:sz w:val="22"/>
          <w:szCs w:val="22"/>
        </w:rPr>
        <w:t>creare delle amicizie vere</w:t>
      </w:r>
      <w:r w:rsidR="0014235F">
        <w:rPr>
          <w:rFonts w:asciiTheme="minorHAnsi" w:hAnsiTheme="minorHAnsi"/>
          <w:sz w:val="22"/>
          <w:szCs w:val="22"/>
        </w:rPr>
        <w:t xml:space="preserve">, relazioni in cui veda l’amico come punto di riferimento. </w:t>
      </w:r>
    </w:p>
    <w:p w:rsidR="002938B7" w:rsidRDefault="002938B7">
      <w:pPr>
        <w:rPr>
          <w:rFonts w:eastAsia="SimSun" w:cs="Arial"/>
          <w:kern w:val="3"/>
          <w:lang w:eastAsia="zh-CN" w:bidi="hi-IN"/>
        </w:rPr>
      </w:pPr>
      <w:r>
        <w:br w:type="page"/>
      </w:r>
    </w:p>
    <w:p w:rsidR="007F2F01" w:rsidRPr="002938B7" w:rsidRDefault="003C5F3F" w:rsidP="002938B7">
      <w:pPr>
        <w:jc w:val="center"/>
        <w:rPr>
          <w:b/>
          <w:sz w:val="34"/>
          <w:szCs w:val="34"/>
        </w:rPr>
      </w:pPr>
      <w:r w:rsidRPr="002938B7">
        <w:rPr>
          <w:b/>
          <w:sz w:val="34"/>
          <w:szCs w:val="34"/>
        </w:rPr>
        <w:lastRenderedPageBreak/>
        <w:t>I DSA: DISTURBI SPECIFICI DI APPRENDIMENTO</w:t>
      </w:r>
    </w:p>
    <w:p w:rsidR="00E67C70" w:rsidRPr="00547412" w:rsidRDefault="00E67C70" w:rsidP="00E67C70">
      <w:pPr>
        <w:rPr>
          <w:b/>
          <w:i/>
          <w:sz w:val="26"/>
          <w:szCs w:val="26"/>
        </w:rPr>
      </w:pPr>
      <w:r w:rsidRPr="00547412">
        <w:rPr>
          <w:b/>
          <w:i/>
          <w:sz w:val="26"/>
          <w:szCs w:val="26"/>
        </w:rPr>
        <w:t xml:space="preserve">Le caratteristiche del ragazzo con DSA: </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I disturbi specifici di apprendimento (spesso designati con il temine learning disabilities) sono un insieme eterogeneo di disordini che si manifestano con difficoltà significative nell’acquisizione e nell’uso di abilità, quali la comprensione del linguaggio orale, l’espressione linguistica, la lettura, la scrittura ed il calcolo. </w:t>
      </w:r>
    </w:p>
    <w:p w:rsidR="003C5F3F" w:rsidRPr="009A5B89" w:rsidRDefault="003C5F3F" w:rsidP="00EA294F">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Il termine </w:t>
      </w:r>
      <w:r w:rsidRPr="009A5B89">
        <w:rPr>
          <w:rFonts w:asciiTheme="minorHAnsi" w:hAnsiTheme="minorHAnsi"/>
          <w:b w:val="0"/>
          <w:i/>
          <w:sz w:val="22"/>
          <w:szCs w:val="22"/>
        </w:rPr>
        <w:t>specifici</w:t>
      </w:r>
      <w:r w:rsidRPr="009A5B89">
        <w:rPr>
          <w:rFonts w:asciiTheme="minorHAnsi" w:hAnsiTheme="minorHAnsi"/>
          <w:b w:val="0"/>
          <w:sz w:val="22"/>
          <w:szCs w:val="22"/>
        </w:rPr>
        <w:t xml:space="preserve"> sta ad indicare che questi disordini non sono dovuti a fattori esterni come svantaggio socio-culturale, scarsa scolarizzazione, etc., o a condizioni di disabilità sensoriale o psichica, ma sono intrinseci all’individuo, probabilmente legati a disfunzioni del sistema nervoso centrale e presenti lungo l’intero arco di vita.</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Vengono detti “aspecifici” i casi in cui vi siano difficoltà rispetto all’acquisizione di competenze cognitive, estesa a più fattori. </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Questi problemi interferiscono significativamente con i risultati scolastici o le attività quotidiane che richiedono queste capacità.</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Un soggetto con Disturbo Specifico di Apprendimento dunque, pur avendo capacità intellettive nella norma e, pur essendo privo di deficit sensoriali, neurologici e relazionali, ha una di queste funzioni per l’apprendimento compromesse: </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-lettura</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-scrittura</w:t>
      </w:r>
    </w:p>
    <w:p w:rsidR="003C5F3F" w:rsidRPr="009A5B89" w:rsidRDefault="003C5F3F"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-calcolo </w:t>
      </w:r>
    </w:p>
    <w:p w:rsidR="003C5F3F" w:rsidRPr="009A5B89" w:rsidRDefault="003C5F3F" w:rsidP="009A5B89">
      <w:pPr>
        <w:spacing w:line="276" w:lineRule="auto"/>
      </w:pPr>
      <w:r w:rsidRPr="009A5B89">
        <w:t>Ciascuna di queste funzioni corrisponde infatti ad una tipologia di DSA, definite qui di seguito.</w:t>
      </w:r>
    </w:p>
    <w:p w:rsidR="00D070F6" w:rsidRPr="00EA294F" w:rsidRDefault="00D070F6" w:rsidP="009A5B89">
      <w:pPr>
        <w:pStyle w:val="Nessunaspaziatura"/>
        <w:spacing w:line="276" w:lineRule="auto"/>
        <w:rPr>
          <w:rFonts w:asciiTheme="minorHAnsi" w:hAnsiTheme="minorHAnsi"/>
          <w:i/>
          <w:sz w:val="24"/>
        </w:rPr>
      </w:pPr>
      <w:r w:rsidRPr="00EA294F">
        <w:rPr>
          <w:rFonts w:asciiTheme="minorHAnsi" w:hAnsiTheme="minorHAnsi"/>
          <w:i/>
          <w:sz w:val="24"/>
        </w:rPr>
        <w:t xml:space="preserve">LA DISLESSIA </w:t>
      </w:r>
    </w:p>
    <w:p w:rsidR="00D070F6" w:rsidRPr="009A5B89" w:rsidRDefault="00D070F6"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La dislessia è un disordine specifico del linguaggio scritto, caratterizzato da una capacità di lettura al di sotto rispetto a quanto ci si potrebbe aspettare considerando l’età anagrafica, la valutazione psicometrica dell’intelligenza e un’educazione adeguata scolastica. Il dislessico presenta una particolare difficoltà a riconoscere e discriminare i segni alfabetici contenuti nelle parole, ad analizzarli in sequenza ed a orientarsi sul rigo da leggere. Gli errori più frequenti che il soggetto dislessico commette, sono: </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confusione di segni diversamente orientati nello spazio, come ad esempio: </w:t>
      </w:r>
      <w:r w:rsidRPr="009A5B89">
        <w:rPr>
          <w:rFonts w:asciiTheme="minorHAnsi" w:hAnsiTheme="minorHAnsi"/>
          <w:b w:val="0"/>
          <w:i/>
          <w:sz w:val="22"/>
          <w:szCs w:val="22"/>
        </w:rPr>
        <w:t xml:space="preserve">b </w:t>
      </w:r>
      <w:r w:rsidRPr="009A5B89">
        <w:rPr>
          <w:rFonts w:asciiTheme="minorHAnsi" w:hAnsiTheme="minorHAnsi"/>
          <w:b w:val="0"/>
          <w:sz w:val="22"/>
          <w:szCs w:val="22"/>
        </w:rPr>
        <w:t>e</w:t>
      </w:r>
      <w:r w:rsidRPr="009A5B89">
        <w:rPr>
          <w:rFonts w:asciiTheme="minorHAnsi" w:hAnsiTheme="minorHAnsi"/>
          <w:b w:val="0"/>
          <w:i/>
          <w:sz w:val="22"/>
          <w:szCs w:val="22"/>
        </w:rPr>
        <w:t xml:space="preserve"> p, d </w:t>
      </w:r>
      <w:r w:rsidRPr="009A5B89">
        <w:rPr>
          <w:rFonts w:asciiTheme="minorHAnsi" w:hAnsiTheme="minorHAnsi"/>
          <w:b w:val="0"/>
          <w:sz w:val="22"/>
          <w:szCs w:val="22"/>
        </w:rPr>
        <w:t>e</w:t>
      </w:r>
      <w:r w:rsidRPr="009A5B89">
        <w:rPr>
          <w:rFonts w:asciiTheme="minorHAnsi" w:hAnsiTheme="minorHAnsi"/>
          <w:b w:val="0"/>
          <w:i/>
          <w:sz w:val="22"/>
          <w:szCs w:val="22"/>
        </w:rPr>
        <w:t xml:space="preserve"> q, u </w:t>
      </w:r>
      <w:r w:rsidRPr="009A5B89">
        <w:rPr>
          <w:rFonts w:asciiTheme="minorHAnsi" w:hAnsiTheme="minorHAnsi"/>
          <w:b w:val="0"/>
          <w:sz w:val="22"/>
          <w:szCs w:val="22"/>
        </w:rPr>
        <w:t>e</w:t>
      </w:r>
      <w:r w:rsidRPr="009A5B89">
        <w:rPr>
          <w:rFonts w:asciiTheme="minorHAnsi" w:hAnsiTheme="minorHAnsi"/>
          <w:b w:val="0"/>
          <w:i/>
          <w:sz w:val="22"/>
          <w:szCs w:val="22"/>
        </w:rPr>
        <w:t xml:space="preserve"> n;</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confusione che differiscono per i piccoli particolari, come ad esempio: </w:t>
      </w:r>
      <w:r w:rsidRPr="009A5B89">
        <w:rPr>
          <w:rFonts w:asciiTheme="minorHAnsi" w:hAnsiTheme="minorHAnsi"/>
          <w:b w:val="0"/>
          <w:i/>
          <w:sz w:val="22"/>
          <w:szCs w:val="22"/>
        </w:rPr>
        <w:t xml:space="preserve">m </w:t>
      </w:r>
      <w:r w:rsidRPr="009A5B89">
        <w:rPr>
          <w:rFonts w:asciiTheme="minorHAnsi" w:hAnsiTheme="minorHAnsi"/>
          <w:b w:val="0"/>
          <w:sz w:val="22"/>
          <w:szCs w:val="22"/>
        </w:rPr>
        <w:t>e</w:t>
      </w:r>
      <w:r w:rsidRPr="009A5B89">
        <w:rPr>
          <w:rFonts w:asciiTheme="minorHAnsi" w:hAnsiTheme="minorHAnsi"/>
          <w:b w:val="0"/>
          <w:i/>
          <w:sz w:val="22"/>
          <w:szCs w:val="22"/>
        </w:rPr>
        <w:t xml:space="preserve"> n;</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confusione nel discriminare segni alfabetici con suoni che si somigliano come </w:t>
      </w:r>
      <w:r w:rsidRPr="009A5B89">
        <w:rPr>
          <w:rFonts w:asciiTheme="minorHAnsi" w:hAnsiTheme="minorHAnsi"/>
          <w:b w:val="0"/>
          <w:i/>
          <w:sz w:val="22"/>
          <w:szCs w:val="22"/>
        </w:rPr>
        <w:t xml:space="preserve">f </w:t>
      </w:r>
      <w:r w:rsidRPr="009A5B89">
        <w:rPr>
          <w:rFonts w:asciiTheme="minorHAnsi" w:hAnsiTheme="minorHAnsi"/>
          <w:b w:val="0"/>
          <w:sz w:val="22"/>
          <w:szCs w:val="22"/>
        </w:rPr>
        <w:t xml:space="preserve">e </w:t>
      </w:r>
      <w:r w:rsidRPr="009A5B89">
        <w:rPr>
          <w:rFonts w:asciiTheme="minorHAnsi" w:hAnsiTheme="minorHAnsi"/>
          <w:b w:val="0"/>
          <w:i/>
          <w:sz w:val="22"/>
          <w:szCs w:val="22"/>
        </w:rPr>
        <w:t xml:space="preserve">v, t </w:t>
      </w:r>
      <w:r w:rsidRPr="009A5B89">
        <w:rPr>
          <w:rFonts w:asciiTheme="minorHAnsi" w:hAnsiTheme="minorHAnsi"/>
          <w:b w:val="0"/>
          <w:sz w:val="22"/>
          <w:szCs w:val="22"/>
        </w:rPr>
        <w:t>e</w:t>
      </w:r>
      <w:r w:rsidRPr="009A5B89">
        <w:rPr>
          <w:rFonts w:asciiTheme="minorHAnsi" w:hAnsiTheme="minorHAnsi"/>
          <w:b w:val="0"/>
          <w:i/>
          <w:sz w:val="22"/>
          <w:szCs w:val="22"/>
        </w:rPr>
        <w:t xml:space="preserve"> d, p </w:t>
      </w:r>
      <w:r w:rsidRPr="009A5B89">
        <w:rPr>
          <w:rFonts w:asciiTheme="minorHAnsi" w:hAnsiTheme="minorHAnsi"/>
          <w:b w:val="0"/>
          <w:sz w:val="22"/>
          <w:szCs w:val="22"/>
        </w:rPr>
        <w:t>e</w:t>
      </w:r>
      <w:r w:rsidRPr="009A5B89">
        <w:rPr>
          <w:rFonts w:asciiTheme="minorHAnsi" w:hAnsiTheme="minorHAnsi"/>
          <w:b w:val="0"/>
          <w:i/>
          <w:sz w:val="22"/>
          <w:szCs w:val="22"/>
        </w:rPr>
        <w:t xml:space="preserve"> b;</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omissioni di grafemi e di sillabe come </w:t>
      </w:r>
      <w:r w:rsidRPr="009A5B89">
        <w:rPr>
          <w:rFonts w:asciiTheme="minorHAnsi" w:hAnsiTheme="minorHAnsi"/>
          <w:b w:val="0"/>
          <w:i/>
          <w:sz w:val="22"/>
          <w:szCs w:val="22"/>
        </w:rPr>
        <w:t>fonte-fote, fuoco</w:t>
      </w:r>
      <w:r w:rsidRPr="009A5B89">
        <w:rPr>
          <w:rFonts w:asciiTheme="minorHAnsi" w:hAnsiTheme="minorHAnsi"/>
          <w:b w:val="0"/>
          <w:sz w:val="22"/>
          <w:szCs w:val="22"/>
        </w:rPr>
        <w:t>-</w:t>
      </w:r>
      <w:r w:rsidRPr="009A5B89">
        <w:rPr>
          <w:rFonts w:asciiTheme="minorHAnsi" w:hAnsiTheme="minorHAnsi"/>
          <w:b w:val="0"/>
          <w:i/>
          <w:sz w:val="22"/>
          <w:szCs w:val="22"/>
        </w:rPr>
        <w:t>foco</w:t>
      </w:r>
      <w:r w:rsidRPr="009A5B89">
        <w:rPr>
          <w:rFonts w:asciiTheme="minorHAnsi" w:hAnsiTheme="minorHAnsi"/>
          <w:b w:val="0"/>
          <w:sz w:val="22"/>
          <w:szCs w:val="22"/>
        </w:rPr>
        <w:t>;</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inversione di sillabe come </w:t>
      </w:r>
      <w:r w:rsidRPr="009A5B89">
        <w:rPr>
          <w:rFonts w:asciiTheme="minorHAnsi" w:hAnsiTheme="minorHAnsi"/>
          <w:b w:val="0"/>
          <w:i/>
          <w:sz w:val="22"/>
          <w:szCs w:val="22"/>
        </w:rPr>
        <w:t>in-ni, al-la, tavolo-talvolo</w:t>
      </w:r>
      <w:r w:rsidRPr="009A5B89">
        <w:rPr>
          <w:rFonts w:asciiTheme="minorHAnsi" w:hAnsiTheme="minorHAnsi"/>
          <w:b w:val="0"/>
          <w:sz w:val="22"/>
          <w:szCs w:val="22"/>
        </w:rPr>
        <w:t xml:space="preserve">; </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 xml:space="preserve">aggiunta di </w:t>
      </w:r>
      <w:r w:rsidR="00AC0F93">
        <w:rPr>
          <w:rFonts w:asciiTheme="minorHAnsi" w:hAnsiTheme="minorHAnsi"/>
          <w:b w:val="0"/>
          <w:sz w:val="22"/>
          <w:szCs w:val="22"/>
        </w:rPr>
        <w:t>sillabe ripetute</w:t>
      </w:r>
      <w:r w:rsidRPr="009A5B89">
        <w:rPr>
          <w:rFonts w:asciiTheme="minorHAnsi" w:hAnsiTheme="minorHAnsi"/>
          <w:b w:val="0"/>
          <w:sz w:val="22"/>
          <w:szCs w:val="22"/>
        </w:rPr>
        <w:t xml:space="preserve">, come </w:t>
      </w:r>
      <w:r w:rsidRPr="009A5B89">
        <w:rPr>
          <w:rFonts w:asciiTheme="minorHAnsi" w:hAnsiTheme="minorHAnsi"/>
          <w:b w:val="0"/>
          <w:i/>
          <w:sz w:val="22"/>
          <w:szCs w:val="22"/>
        </w:rPr>
        <w:t>tavolo-tavololo</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salti di parole o salti da un rigo all’altro soprattutto quando si va a capo;</w:t>
      </w:r>
    </w:p>
    <w:p w:rsidR="00D070F6" w:rsidRPr="009A5B89" w:rsidRDefault="00D070F6" w:rsidP="009A5B89">
      <w:pPr>
        <w:pStyle w:val="Nessunaspaziatura"/>
        <w:numPr>
          <w:ilvl w:val="0"/>
          <w:numId w:val="3"/>
        </w:numPr>
        <w:spacing w:line="276" w:lineRule="auto"/>
        <w:rPr>
          <w:rFonts w:asciiTheme="minorHAnsi" w:hAnsiTheme="minorHAnsi"/>
          <w:b w:val="0"/>
          <w:i/>
          <w:sz w:val="22"/>
          <w:szCs w:val="22"/>
        </w:rPr>
      </w:pPr>
      <w:r w:rsidRPr="009A5B89">
        <w:rPr>
          <w:rFonts w:asciiTheme="minorHAnsi" w:hAnsiTheme="minorHAnsi"/>
          <w:b w:val="0"/>
          <w:sz w:val="22"/>
          <w:szCs w:val="22"/>
        </w:rPr>
        <w:t>trasformazioni di parole: il soggetto spesso legge solo la prima parola della parola e la termina inventandone il finale;</w:t>
      </w:r>
    </w:p>
    <w:p w:rsidR="00D070F6" w:rsidRPr="009A5B89" w:rsidRDefault="00D070F6"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t xml:space="preserve">Le abilità compromesse sono: </w:t>
      </w:r>
    </w:p>
    <w:p w:rsidR="00D070F6" w:rsidRPr="009A5B89" w:rsidRDefault="00D070F6" w:rsidP="009A5B89">
      <w:pPr>
        <w:pStyle w:val="Nessunaspaziatura"/>
        <w:numPr>
          <w:ilvl w:val="0"/>
          <w:numId w:val="4"/>
        </w:numPr>
        <w:spacing w:line="276" w:lineRule="auto"/>
        <w:rPr>
          <w:rFonts w:asciiTheme="minorHAnsi" w:hAnsiTheme="minorHAnsi"/>
          <w:b w:val="0"/>
          <w:i/>
          <w:sz w:val="22"/>
          <w:szCs w:val="22"/>
        </w:rPr>
      </w:pPr>
      <w:r w:rsidRPr="009A5B89">
        <w:rPr>
          <w:rFonts w:asciiTheme="minorHAnsi" w:hAnsiTheme="minorHAnsi"/>
          <w:b w:val="0"/>
          <w:sz w:val="22"/>
          <w:szCs w:val="22"/>
        </w:rPr>
        <w:t>difficoltà di percezione</w:t>
      </w:r>
    </w:p>
    <w:p w:rsidR="00D070F6" w:rsidRPr="009A5B89" w:rsidRDefault="00D070F6" w:rsidP="009A5B89">
      <w:pPr>
        <w:pStyle w:val="Nessunaspaziatura"/>
        <w:numPr>
          <w:ilvl w:val="0"/>
          <w:numId w:val="4"/>
        </w:numPr>
        <w:spacing w:line="276" w:lineRule="auto"/>
        <w:rPr>
          <w:rFonts w:asciiTheme="minorHAnsi" w:hAnsiTheme="minorHAnsi"/>
          <w:b w:val="0"/>
          <w:i/>
          <w:sz w:val="22"/>
          <w:szCs w:val="22"/>
        </w:rPr>
      </w:pPr>
      <w:r w:rsidRPr="009A5B89">
        <w:rPr>
          <w:rFonts w:asciiTheme="minorHAnsi" w:hAnsiTheme="minorHAnsi"/>
          <w:b w:val="0"/>
          <w:sz w:val="22"/>
          <w:szCs w:val="22"/>
        </w:rPr>
        <w:t>difficoltà di memorizzazione visiva-uditiva</w:t>
      </w:r>
    </w:p>
    <w:p w:rsidR="00D070F6" w:rsidRPr="009A5B89" w:rsidRDefault="00D070F6" w:rsidP="009A5B89">
      <w:pPr>
        <w:pStyle w:val="Nessunaspaziatura"/>
        <w:numPr>
          <w:ilvl w:val="0"/>
          <w:numId w:val="4"/>
        </w:numPr>
        <w:spacing w:line="276" w:lineRule="auto"/>
        <w:rPr>
          <w:rFonts w:asciiTheme="minorHAnsi" w:hAnsiTheme="minorHAnsi"/>
          <w:b w:val="0"/>
          <w:i/>
          <w:sz w:val="22"/>
          <w:szCs w:val="22"/>
        </w:rPr>
      </w:pPr>
      <w:r w:rsidRPr="009A5B89">
        <w:rPr>
          <w:rFonts w:asciiTheme="minorHAnsi" w:hAnsiTheme="minorHAnsi"/>
          <w:b w:val="0"/>
          <w:sz w:val="22"/>
          <w:szCs w:val="22"/>
        </w:rPr>
        <w:t xml:space="preserve">difficoltà di organizzazione spazio-temporale </w:t>
      </w:r>
    </w:p>
    <w:p w:rsidR="00D070F6" w:rsidRPr="009A5B89" w:rsidRDefault="00D070F6" w:rsidP="009A5B89">
      <w:pPr>
        <w:pStyle w:val="Nessunaspaziatura"/>
        <w:numPr>
          <w:ilvl w:val="0"/>
          <w:numId w:val="4"/>
        </w:numPr>
        <w:spacing w:line="276" w:lineRule="auto"/>
        <w:rPr>
          <w:rFonts w:asciiTheme="minorHAnsi" w:hAnsiTheme="minorHAnsi"/>
          <w:b w:val="0"/>
          <w:i/>
          <w:sz w:val="22"/>
          <w:szCs w:val="22"/>
        </w:rPr>
      </w:pPr>
      <w:r w:rsidRPr="009A5B89">
        <w:rPr>
          <w:rFonts w:asciiTheme="minorHAnsi" w:hAnsiTheme="minorHAnsi"/>
          <w:b w:val="0"/>
          <w:sz w:val="22"/>
          <w:szCs w:val="22"/>
        </w:rPr>
        <w:t>difficoltà di simbolizzazione uditiva-grafica</w:t>
      </w:r>
    </w:p>
    <w:p w:rsidR="002938B7" w:rsidRDefault="00D070F6" w:rsidP="002938B7">
      <w:pPr>
        <w:pStyle w:val="Nessunaspaziatura"/>
        <w:numPr>
          <w:ilvl w:val="0"/>
          <w:numId w:val="4"/>
        </w:numPr>
        <w:spacing w:line="276" w:lineRule="auto"/>
        <w:ind w:left="714" w:hanging="357"/>
        <w:rPr>
          <w:rFonts w:asciiTheme="minorHAnsi" w:hAnsiTheme="minorHAnsi"/>
          <w:b w:val="0"/>
          <w:i/>
          <w:sz w:val="22"/>
          <w:szCs w:val="22"/>
        </w:rPr>
      </w:pPr>
      <w:r w:rsidRPr="009A5B89">
        <w:rPr>
          <w:rFonts w:asciiTheme="minorHAnsi" w:hAnsiTheme="minorHAnsi"/>
          <w:b w:val="0"/>
          <w:sz w:val="22"/>
          <w:szCs w:val="22"/>
        </w:rPr>
        <w:t>lateralizzazione non acquisita adeguatamente</w:t>
      </w:r>
    </w:p>
    <w:p w:rsidR="00D070F6" w:rsidRPr="002938B7" w:rsidRDefault="00D070F6" w:rsidP="002938B7">
      <w:pPr>
        <w:pStyle w:val="Nessunaspaziatura"/>
        <w:numPr>
          <w:ilvl w:val="0"/>
          <w:numId w:val="4"/>
        </w:numPr>
        <w:spacing w:line="276" w:lineRule="auto"/>
        <w:ind w:left="714" w:hanging="357"/>
        <w:rPr>
          <w:rFonts w:asciiTheme="minorHAnsi" w:hAnsiTheme="minorHAnsi"/>
          <w:b w:val="0"/>
          <w:i/>
          <w:sz w:val="22"/>
          <w:szCs w:val="22"/>
        </w:rPr>
      </w:pPr>
      <w:r w:rsidRPr="002938B7">
        <w:rPr>
          <w:rFonts w:asciiTheme="minorHAnsi" w:hAnsiTheme="minorHAnsi"/>
          <w:b w:val="0"/>
          <w:sz w:val="22"/>
          <w:szCs w:val="22"/>
        </w:rPr>
        <w:t>difficoltà nel</w:t>
      </w:r>
      <w:r w:rsidR="00AC0F93" w:rsidRPr="002938B7">
        <w:rPr>
          <w:rFonts w:asciiTheme="minorHAnsi" w:hAnsiTheme="minorHAnsi"/>
          <w:b w:val="0"/>
          <w:sz w:val="22"/>
          <w:szCs w:val="22"/>
        </w:rPr>
        <w:t>l’organizzazione del linguaggio</w:t>
      </w:r>
    </w:p>
    <w:p w:rsidR="00D070F6" w:rsidRPr="009A5B89" w:rsidRDefault="00D070F6" w:rsidP="009A5B89">
      <w:pPr>
        <w:pStyle w:val="Nessunaspaziatura"/>
        <w:spacing w:line="276" w:lineRule="auto"/>
        <w:rPr>
          <w:rFonts w:asciiTheme="minorHAnsi" w:hAnsiTheme="minorHAnsi"/>
          <w:b w:val="0"/>
          <w:sz w:val="22"/>
          <w:szCs w:val="22"/>
        </w:rPr>
      </w:pPr>
      <w:r w:rsidRPr="009A5B89">
        <w:rPr>
          <w:rFonts w:asciiTheme="minorHAnsi" w:hAnsiTheme="minorHAnsi"/>
          <w:b w:val="0"/>
          <w:sz w:val="22"/>
          <w:szCs w:val="22"/>
        </w:rPr>
        <w:lastRenderedPageBreak/>
        <w:t xml:space="preserve">Per meglio esplicare le difficoltà di lettura che può avere un bambino dislessico, si offrono di seguito immagine che presentano e chiarificano al lettore alcune ipotetiche percezione del testo scritto che potrebbero avere i soggetti dislessici: </w:t>
      </w:r>
    </w:p>
    <w:p w:rsidR="00D070F6" w:rsidRPr="00731EC3" w:rsidRDefault="00D070F6" w:rsidP="00D070F6">
      <w:pPr>
        <w:pStyle w:val="Nessunaspaziatura"/>
        <w:jc w:val="center"/>
      </w:pPr>
      <w:r>
        <w:rPr>
          <w:noProof/>
          <w:lang w:eastAsia="it-IT"/>
        </w:rPr>
        <w:drawing>
          <wp:inline distT="0" distB="0" distL="0" distR="0">
            <wp:extent cx="3956180" cy="91440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agrafo-dislessia.jpg"/>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59278" cy="915116"/>
                    </a:xfrm>
                    <a:prstGeom prst="rect">
                      <a:avLst/>
                    </a:prstGeom>
                  </pic:spPr>
                </pic:pic>
              </a:graphicData>
            </a:graphic>
          </wp:inline>
        </w:drawing>
      </w:r>
      <w:r>
        <w:rPr>
          <w:rStyle w:val="Rimandonotaapidipagina"/>
        </w:rPr>
        <w:footnoteReference w:id="2"/>
      </w:r>
    </w:p>
    <w:p w:rsidR="00D070F6" w:rsidRDefault="00D070F6" w:rsidP="00D070F6">
      <w:pPr>
        <w:pStyle w:val="Nessunaspaziatura"/>
        <w:jc w:val="center"/>
      </w:pPr>
      <w:r>
        <w:rPr>
          <w:noProof/>
          <w:lang w:eastAsia="it-IT"/>
        </w:rPr>
        <w:drawing>
          <wp:inline distT="0" distB="0" distL="0" distR="0">
            <wp:extent cx="5219700" cy="1936638"/>
            <wp:effectExtent l="0" t="0" r="0" b="698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869051_orig.png"/>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35787" cy="1942607"/>
                    </a:xfrm>
                    <a:prstGeom prst="rect">
                      <a:avLst/>
                    </a:prstGeom>
                  </pic:spPr>
                </pic:pic>
              </a:graphicData>
            </a:graphic>
          </wp:inline>
        </w:drawing>
      </w:r>
    </w:p>
    <w:p w:rsidR="00AC0F93" w:rsidRPr="004120C9" w:rsidRDefault="00D070F6" w:rsidP="004120C9">
      <w:pPr>
        <w:pStyle w:val="Paragrafoelenco"/>
      </w:pPr>
      <w:r>
        <w:rPr>
          <w:noProof/>
          <w:lang w:eastAsia="it-IT"/>
        </w:rPr>
        <w:drawing>
          <wp:inline distT="0" distB="0" distL="0" distR="0">
            <wp:extent cx="5203087" cy="158115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508611_orig.png"/>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08292" cy="1582732"/>
                    </a:xfrm>
                    <a:prstGeom prst="rect">
                      <a:avLst/>
                    </a:prstGeom>
                  </pic:spPr>
                </pic:pic>
              </a:graphicData>
            </a:graphic>
          </wp:inline>
        </w:drawing>
      </w:r>
    </w:p>
    <w:p w:rsidR="00981883" w:rsidRPr="00EA294F" w:rsidRDefault="00981883" w:rsidP="00EA294F">
      <w:pPr>
        <w:rPr>
          <w:b/>
          <w:i/>
          <w:sz w:val="24"/>
          <w:szCs w:val="24"/>
        </w:rPr>
      </w:pPr>
      <w:r w:rsidRPr="00EA294F">
        <w:rPr>
          <w:b/>
          <w:i/>
          <w:sz w:val="24"/>
          <w:szCs w:val="24"/>
        </w:rPr>
        <w:t xml:space="preserve">LA DISGRAFIA </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La disgrafia è un deficit grafo-motorio. E’ un disturbo specifico della scrittura, nella riproduzione di segni alfabetici e numerici, il cui tracciato appare incerto, irregolare nella forma e nella dimensione. Il soggetto disgrafico scrive in modo irregolare, la sua mano scorre con fatica sul piano di scrittura e impugna la penna in modo spesso scorretto.</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E’ dunque un disturbo che coinvolge la realizzazione del tratto grafico nella scrittura e si presenta come un</w:t>
      </w:r>
      <w:r w:rsidR="00F00D71">
        <w:rPr>
          <w:rFonts w:asciiTheme="minorHAnsi" w:hAnsiTheme="minorHAnsi"/>
          <w:b w:val="0"/>
          <w:sz w:val="22"/>
          <w:szCs w:val="22"/>
        </w:rPr>
        <w:t>a</w:t>
      </w:r>
      <w:r w:rsidRPr="00EA294F">
        <w:rPr>
          <w:rFonts w:asciiTheme="minorHAnsi" w:hAnsiTheme="minorHAnsi"/>
          <w:b w:val="0"/>
          <w:sz w:val="22"/>
          <w:szCs w:val="22"/>
        </w:rPr>
        <w:t xml:space="preserve"> compromissione specifica della leggibilità della grafia e/o della sua rapidità di esecuzione. Il disgrafico è portato a concentrare le proprie risorse attentive sull’esecuzione grafo-motoria, che manca di automatizzazione. </w:t>
      </w:r>
    </w:p>
    <w:p w:rsidR="00D070F6"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Solitamente si tende ad utilizzare l’espressione “scrittura disgrafica” come sinonimo di “brutt</w:t>
      </w:r>
      <w:r w:rsidR="00AC0F93">
        <w:rPr>
          <w:rFonts w:asciiTheme="minorHAnsi" w:hAnsiTheme="minorHAnsi"/>
          <w:b w:val="0"/>
          <w:sz w:val="22"/>
          <w:szCs w:val="22"/>
        </w:rPr>
        <w:t>a grafia” o “grafia illegibile”</w:t>
      </w:r>
      <w:r w:rsidRPr="00EA294F">
        <w:rPr>
          <w:rFonts w:asciiTheme="minorHAnsi" w:hAnsiTheme="minorHAnsi"/>
          <w:b w:val="0"/>
          <w:sz w:val="22"/>
          <w:szCs w:val="22"/>
        </w:rPr>
        <w:t xml:space="preserve">.  </w:t>
      </w:r>
    </w:p>
    <w:p w:rsidR="00F00D71" w:rsidRPr="00EA294F" w:rsidRDefault="00F00D71" w:rsidP="00EA294F">
      <w:pPr>
        <w:pStyle w:val="Nessunaspaziatura"/>
        <w:spacing w:line="276" w:lineRule="auto"/>
        <w:rPr>
          <w:rFonts w:asciiTheme="minorHAnsi" w:hAnsiTheme="minorHAnsi"/>
          <w:b w:val="0"/>
          <w:sz w:val="22"/>
          <w:szCs w:val="22"/>
        </w:rPr>
      </w:pP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Si possono riassumere i principali elementi di riconoscimento di un disgrafico in questi punti: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lastRenderedPageBreak/>
        <w:t xml:space="preserve">posizione e prensione: scrittura irregolare, impugnatura della penna spesso scorretta, così come la posizione del corpo: il gomito non è appoggiato sul tavolo, il busto è eccessivamente inclinato;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orientamento dello spazio grafico: non vengono rispettati i margini del foglio, vengono lasciati spazi irregolari tra i grafemi e le parole; la linea di scrittura procede in salita o in discesa rispetto al rigo;</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 xml:space="preserve">pressione sul foglio: talvolta troppo forte, talvolta troppo debole;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 xml:space="preserve">direzione del gesto grafico: sono frequenti le inversioni nella direzione del gesto;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caratteristiche delle produzioni e delle riproduzioni grafiche;</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 xml:space="preserve">caratteristiche dell’esecuzione di copie: la copia di parole e frasi è scorretta e sono ricorrenti le inversioni del gesto e gli errori dovuti a scarsa coordinazione oculo-manuale; è presente la difficoltà di seguire con lo sguardo il proprio gesto grafico; la copia alla lavagna risulta complessa in quanto bisogna portare avanti più compiti contemporaneamente;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dimensione dei grafemi: vengono tracciati o troppo piccoli o troppo grandi;</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 xml:space="preserve">unione dei grafemi: il gesto non è fluido, la legatura tra le lettere non è adeguata;  </w:t>
      </w:r>
    </w:p>
    <w:p w:rsidR="00D070F6" w:rsidRPr="00EA294F" w:rsidRDefault="00D070F6" w:rsidP="00EA294F">
      <w:pPr>
        <w:pStyle w:val="Nessunaspaziatura"/>
        <w:numPr>
          <w:ilvl w:val="0"/>
          <w:numId w:val="5"/>
        </w:numPr>
        <w:spacing w:line="276" w:lineRule="auto"/>
        <w:rPr>
          <w:rFonts w:asciiTheme="minorHAnsi" w:hAnsiTheme="minorHAnsi"/>
          <w:b w:val="0"/>
          <w:sz w:val="22"/>
          <w:szCs w:val="22"/>
        </w:rPr>
      </w:pPr>
      <w:r w:rsidRPr="00EA294F">
        <w:rPr>
          <w:rFonts w:asciiTheme="minorHAnsi" w:hAnsiTheme="minorHAnsi"/>
          <w:b w:val="0"/>
          <w:sz w:val="22"/>
          <w:szCs w:val="22"/>
        </w:rPr>
        <w:t xml:space="preserve">ritmo grafico: velocità eccessiva o estrema lentezza, oppure prosegue a scatti, senza armonia nel gesto; </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Le abilità di base particolarmente compromesse sono: </w:t>
      </w:r>
    </w:p>
    <w:p w:rsidR="00D070F6" w:rsidRPr="00EA294F" w:rsidRDefault="00D070F6" w:rsidP="00EA294F">
      <w:pPr>
        <w:pStyle w:val="Nessunaspaziatura"/>
        <w:numPr>
          <w:ilvl w:val="0"/>
          <w:numId w:val="6"/>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grafo-motorie </w:t>
      </w:r>
    </w:p>
    <w:p w:rsidR="00D070F6" w:rsidRPr="00EA294F" w:rsidRDefault="00D070F6" w:rsidP="00EA294F">
      <w:pPr>
        <w:pStyle w:val="Nessunaspaziatura"/>
        <w:numPr>
          <w:ilvl w:val="0"/>
          <w:numId w:val="6"/>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di orientamento e integrazione spazio-temporale </w:t>
      </w:r>
    </w:p>
    <w:p w:rsidR="00D070F6" w:rsidRPr="00EA294F" w:rsidRDefault="00D070F6" w:rsidP="00EA294F">
      <w:pPr>
        <w:pStyle w:val="Nessunaspaziatura"/>
        <w:numPr>
          <w:ilvl w:val="0"/>
          <w:numId w:val="6"/>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di coordinazione oculo-manuale e di coordinazione dinamica generale </w:t>
      </w:r>
    </w:p>
    <w:p w:rsidR="00F00D71" w:rsidRDefault="00D070F6" w:rsidP="00F00D71">
      <w:pPr>
        <w:pStyle w:val="Nessunaspaziatura"/>
        <w:numPr>
          <w:ilvl w:val="0"/>
          <w:numId w:val="6"/>
        </w:numPr>
        <w:spacing w:line="276" w:lineRule="auto"/>
        <w:rPr>
          <w:rFonts w:asciiTheme="minorHAnsi" w:hAnsiTheme="minorHAnsi"/>
          <w:b w:val="0"/>
          <w:sz w:val="22"/>
          <w:szCs w:val="22"/>
        </w:rPr>
      </w:pPr>
      <w:r w:rsidRPr="00EA294F">
        <w:rPr>
          <w:rFonts w:asciiTheme="minorHAnsi" w:hAnsiTheme="minorHAnsi"/>
          <w:b w:val="0"/>
          <w:sz w:val="22"/>
          <w:szCs w:val="22"/>
        </w:rPr>
        <w:t>dominanza laterale non adeguatamente acquisit</w:t>
      </w:r>
      <w:r w:rsidR="00F00D71">
        <w:rPr>
          <w:rFonts w:asciiTheme="minorHAnsi" w:hAnsiTheme="minorHAnsi"/>
          <w:b w:val="0"/>
          <w:sz w:val="22"/>
          <w:szCs w:val="22"/>
        </w:rPr>
        <w:t>a</w:t>
      </w:r>
      <w:r w:rsidRPr="00F00D71">
        <w:rPr>
          <w:rFonts w:asciiTheme="minorHAnsi" w:hAnsiTheme="minorHAnsi"/>
          <w:b w:val="0"/>
          <w:sz w:val="22"/>
          <w:szCs w:val="22"/>
        </w:rPr>
        <w:t xml:space="preserve"> </w:t>
      </w:r>
    </w:p>
    <w:p w:rsidR="00D070F6" w:rsidRPr="00F00D71" w:rsidRDefault="00D070F6" w:rsidP="00F00D71">
      <w:pPr>
        <w:pStyle w:val="Nessunaspaziatura"/>
        <w:numPr>
          <w:ilvl w:val="0"/>
          <w:numId w:val="6"/>
        </w:numPr>
        <w:spacing w:line="276" w:lineRule="auto"/>
        <w:rPr>
          <w:rFonts w:asciiTheme="minorHAnsi" w:hAnsiTheme="minorHAnsi"/>
          <w:b w:val="0"/>
          <w:sz w:val="22"/>
          <w:szCs w:val="22"/>
        </w:rPr>
      </w:pPr>
      <w:r w:rsidRPr="00F00D71">
        <w:rPr>
          <w:rFonts w:asciiTheme="minorHAnsi" w:hAnsiTheme="minorHAnsi"/>
          <w:b w:val="0"/>
          <w:sz w:val="22"/>
          <w:szCs w:val="22"/>
        </w:rPr>
        <w:t>difficoltà nella discriminazione e memorizzazione visiva sequenziale</w:t>
      </w:r>
    </w:p>
    <w:p w:rsidR="00D070F6" w:rsidRPr="00EA294F" w:rsidRDefault="00D070F6" w:rsidP="00EA294F">
      <w:pPr>
        <w:pStyle w:val="Nessunaspaziatura"/>
        <w:spacing w:before="240" w:after="240" w:line="276" w:lineRule="auto"/>
        <w:rPr>
          <w:rFonts w:asciiTheme="minorHAnsi" w:hAnsiTheme="minorHAnsi"/>
          <w:b w:val="0"/>
          <w:sz w:val="22"/>
          <w:szCs w:val="22"/>
        </w:rPr>
      </w:pPr>
      <w:r w:rsidRPr="00EA294F">
        <w:rPr>
          <w:rFonts w:asciiTheme="minorHAnsi" w:hAnsiTheme="minorHAnsi"/>
          <w:b w:val="0"/>
          <w:sz w:val="22"/>
          <w:szCs w:val="22"/>
        </w:rPr>
        <w:t xml:space="preserve">Di seguito esempi di scrittura del disgrafico: </w:t>
      </w:r>
    </w:p>
    <w:p w:rsidR="00D070F6" w:rsidRDefault="00D070F6" w:rsidP="00D070F6">
      <w:pPr>
        <w:pStyle w:val="Nessunaspaziatura"/>
        <w:spacing w:before="240" w:after="240"/>
        <w:jc w:val="center"/>
      </w:pPr>
      <w:r>
        <w:rPr>
          <w:noProof/>
          <w:lang w:eastAsia="it-IT"/>
        </w:rPr>
        <w:drawing>
          <wp:inline distT="0" distB="0" distL="0" distR="0">
            <wp:extent cx="4317460" cy="2704762"/>
            <wp:effectExtent l="0" t="0" r="6985" b="63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aprima.png"/>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17460" cy="2704762"/>
                    </a:xfrm>
                    <a:prstGeom prst="rect">
                      <a:avLst/>
                    </a:prstGeom>
                  </pic:spPr>
                </pic:pic>
              </a:graphicData>
            </a:graphic>
          </wp:inline>
        </w:drawing>
      </w:r>
      <w:r>
        <w:rPr>
          <w:rStyle w:val="Rimandonotaapidipagina"/>
        </w:rPr>
        <w:footnoteReference w:id="3"/>
      </w:r>
    </w:p>
    <w:p w:rsidR="00D070F6" w:rsidRDefault="00D070F6" w:rsidP="00D070F6">
      <w:pPr>
        <w:pStyle w:val="Nessunaspaziatura"/>
        <w:spacing w:before="240" w:after="240"/>
        <w:jc w:val="center"/>
      </w:pPr>
      <w:r>
        <w:rPr>
          <w:noProof/>
          <w:lang w:eastAsia="it-IT"/>
        </w:rPr>
        <w:lastRenderedPageBreak/>
        <w:drawing>
          <wp:inline distT="0" distB="0" distL="0" distR="0">
            <wp:extent cx="4476750" cy="1940207"/>
            <wp:effectExtent l="0" t="0" r="0" b="317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sgrafia1.jpg"/>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00494" cy="1950497"/>
                    </a:xfrm>
                    <a:prstGeom prst="rect">
                      <a:avLst/>
                    </a:prstGeom>
                  </pic:spPr>
                </pic:pic>
              </a:graphicData>
            </a:graphic>
          </wp:inline>
        </w:drawing>
      </w:r>
      <w:r>
        <w:rPr>
          <w:rStyle w:val="Rimandonotaapidipagina"/>
        </w:rPr>
        <w:footnoteReference w:id="4"/>
      </w:r>
    </w:p>
    <w:p w:rsidR="00AC0F93" w:rsidRDefault="00AC0F93" w:rsidP="004120C9">
      <w:pPr>
        <w:pStyle w:val="Nessunaspaziatura"/>
        <w:spacing w:line="360" w:lineRule="auto"/>
        <w:jc w:val="center"/>
        <w:rPr>
          <w:b w:val="0"/>
          <w:i/>
          <w:sz w:val="20"/>
          <w:szCs w:val="20"/>
        </w:rPr>
      </w:pPr>
      <w:r>
        <w:rPr>
          <w:b w:val="0"/>
          <w:i/>
          <w:sz w:val="20"/>
          <w:szCs w:val="20"/>
        </w:rPr>
        <w:t>Esempi di scrittura disgrafica di due bambini</w:t>
      </w:r>
      <w:r w:rsidR="00F00D71">
        <w:rPr>
          <w:b w:val="0"/>
          <w:i/>
          <w:sz w:val="20"/>
          <w:szCs w:val="20"/>
        </w:rPr>
        <w:t xml:space="preserve"> </w:t>
      </w:r>
      <w:r>
        <w:rPr>
          <w:b w:val="0"/>
          <w:i/>
          <w:sz w:val="20"/>
          <w:szCs w:val="20"/>
        </w:rPr>
        <w:t>frequentanti la scuola primaria</w:t>
      </w:r>
    </w:p>
    <w:p w:rsidR="004120C9" w:rsidRPr="004120C9" w:rsidRDefault="004120C9" w:rsidP="004120C9">
      <w:pPr>
        <w:pStyle w:val="Nessunaspaziatura"/>
        <w:spacing w:line="360" w:lineRule="auto"/>
        <w:jc w:val="center"/>
        <w:rPr>
          <w:b w:val="0"/>
          <w:i/>
          <w:sz w:val="20"/>
          <w:szCs w:val="20"/>
        </w:rPr>
      </w:pPr>
    </w:p>
    <w:p w:rsidR="00981883" w:rsidRPr="00EA294F" w:rsidRDefault="00981883" w:rsidP="00D070F6">
      <w:pPr>
        <w:pStyle w:val="Nessunaspaziatura"/>
        <w:rPr>
          <w:i/>
          <w:sz w:val="24"/>
        </w:rPr>
      </w:pPr>
      <w:r w:rsidRPr="00EA294F">
        <w:rPr>
          <w:i/>
          <w:sz w:val="24"/>
        </w:rPr>
        <w:t xml:space="preserve">LA DISORTOGRAFIA </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E’ il disturbo della scrittura inteso come difficoltà di codifica fonologica e competenza ortografica. A differenza della disgrafia, che è un problema solo di forma, la disortografia coinvolge anche il contenuto. Vi è infatti la difficoltà di apprendere e utilizzare le regole ortografiche e sintattiche. Il soggetto disortografico fatica a tradurre correttamente i suoni che compongono le parole in simboli grafici e fa spesso errori sistematici che possono essere distinti in questo modo: </w:t>
      </w:r>
    </w:p>
    <w:p w:rsidR="00D070F6" w:rsidRPr="00EA294F" w:rsidRDefault="00D070F6" w:rsidP="00EA294F">
      <w:pPr>
        <w:pStyle w:val="Nessunaspaziatura"/>
        <w:numPr>
          <w:ilvl w:val="0"/>
          <w:numId w:val="7"/>
        </w:numPr>
        <w:spacing w:line="276" w:lineRule="auto"/>
        <w:rPr>
          <w:rFonts w:asciiTheme="minorHAnsi" w:hAnsiTheme="minorHAnsi"/>
          <w:b w:val="0"/>
          <w:sz w:val="22"/>
          <w:szCs w:val="22"/>
        </w:rPr>
      </w:pPr>
      <w:r w:rsidRPr="00EA294F">
        <w:rPr>
          <w:rFonts w:asciiTheme="minorHAnsi" w:hAnsiTheme="minorHAnsi"/>
          <w:b w:val="0"/>
          <w:sz w:val="22"/>
          <w:szCs w:val="22"/>
        </w:rPr>
        <w:t xml:space="preserve">confusione tra fonemi simili: vengono confusi cioè i suoni alfabetici che si assomigliano come </w:t>
      </w:r>
      <w:r w:rsidRPr="00EA294F">
        <w:rPr>
          <w:rFonts w:asciiTheme="minorHAnsi" w:hAnsiTheme="minorHAnsi"/>
          <w:b w:val="0"/>
          <w:i/>
          <w:sz w:val="22"/>
          <w:szCs w:val="22"/>
        </w:rPr>
        <w:t>f</w:t>
      </w:r>
      <w:r w:rsidRPr="00EA294F">
        <w:rPr>
          <w:rFonts w:asciiTheme="minorHAnsi" w:hAnsiTheme="minorHAnsi"/>
          <w:b w:val="0"/>
          <w:sz w:val="22"/>
          <w:szCs w:val="22"/>
        </w:rPr>
        <w:t xml:space="preserve"> e</w:t>
      </w:r>
      <w:r w:rsidRPr="00EA294F">
        <w:rPr>
          <w:rFonts w:asciiTheme="minorHAnsi" w:hAnsiTheme="minorHAnsi"/>
          <w:b w:val="0"/>
          <w:i/>
          <w:sz w:val="22"/>
          <w:szCs w:val="22"/>
        </w:rPr>
        <w:t xml:space="preserve"> v, d </w:t>
      </w:r>
      <w:r w:rsidRPr="00EA294F">
        <w:rPr>
          <w:rFonts w:asciiTheme="minorHAnsi" w:hAnsiTheme="minorHAnsi"/>
          <w:b w:val="0"/>
          <w:sz w:val="22"/>
          <w:szCs w:val="22"/>
        </w:rPr>
        <w:t>e</w:t>
      </w:r>
      <w:r w:rsidRPr="00EA294F">
        <w:rPr>
          <w:rFonts w:asciiTheme="minorHAnsi" w:hAnsiTheme="minorHAnsi"/>
          <w:b w:val="0"/>
          <w:i/>
          <w:sz w:val="22"/>
          <w:szCs w:val="22"/>
        </w:rPr>
        <w:t xml:space="preserve"> t, b </w:t>
      </w:r>
      <w:r w:rsidRPr="00EA294F">
        <w:rPr>
          <w:rFonts w:asciiTheme="minorHAnsi" w:hAnsiTheme="minorHAnsi"/>
          <w:b w:val="0"/>
          <w:sz w:val="22"/>
          <w:szCs w:val="22"/>
        </w:rPr>
        <w:t>e</w:t>
      </w:r>
      <w:r w:rsidRPr="00EA294F">
        <w:rPr>
          <w:rFonts w:asciiTheme="minorHAnsi" w:hAnsiTheme="minorHAnsi"/>
          <w:b w:val="0"/>
          <w:i/>
          <w:sz w:val="22"/>
          <w:szCs w:val="22"/>
        </w:rPr>
        <w:t xml:space="preserve"> p, l </w:t>
      </w:r>
      <w:r w:rsidRPr="00EA294F">
        <w:rPr>
          <w:rFonts w:asciiTheme="minorHAnsi" w:hAnsiTheme="minorHAnsi"/>
          <w:b w:val="0"/>
          <w:sz w:val="22"/>
          <w:szCs w:val="22"/>
        </w:rPr>
        <w:t>e</w:t>
      </w:r>
      <w:r w:rsidRPr="00EA294F">
        <w:rPr>
          <w:rFonts w:asciiTheme="minorHAnsi" w:hAnsiTheme="minorHAnsi"/>
          <w:b w:val="0"/>
          <w:i/>
          <w:sz w:val="22"/>
          <w:szCs w:val="22"/>
        </w:rPr>
        <w:t xml:space="preserve"> r</w:t>
      </w:r>
      <w:r w:rsidRPr="00EA294F">
        <w:rPr>
          <w:rFonts w:asciiTheme="minorHAnsi" w:hAnsiTheme="minorHAnsi"/>
          <w:b w:val="0"/>
          <w:sz w:val="22"/>
          <w:szCs w:val="22"/>
        </w:rPr>
        <w:t xml:space="preserve">, etc; </w:t>
      </w:r>
    </w:p>
    <w:p w:rsidR="00D070F6" w:rsidRPr="00EA294F" w:rsidRDefault="00D070F6" w:rsidP="00EA294F">
      <w:pPr>
        <w:pStyle w:val="Nessunaspaziatura"/>
        <w:numPr>
          <w:ilvl w:val="0"/>
          <w:numId w:val="7"/>
        </w:numPr>
        <w:spacing w:line="276" w:lineRule="auto"/>
        <w:rPr>
          <w:rFonts w:asciiTheme="minorHAnsi" w:hAnsiTheme="minorHAnsi"/>
          <w:b w:val="0"/>
          <w:sz w:val="22"/>
          <w:szCs w:val="22"/>
        </w:rPr>
      </w:pPr>
      <w:r w:rsidRPr="00EA294F">
        <w:rPr>
          <w:rFonts w:asciiTheme="minorHAnsi" w:hAnsiTheme="minorHAnsi"/>
          <w:b w:val="0"/>
          <w:sz w:val="22"/>
          <w:szCs w:val="22"/>
        </w:rPr>
        <w:t xml:space="preserve">confusione tra grafemi simili: vengono cioè confusi i segni alfabetici che hanno somiglianza nella forma, come ad esempio </w:t>
      </w:r>
      <w:r w:rsidRPr="00EA294F">
        <w:rPr>
          <w:rFonts w:asciiTheme="minorHAnsi" w:hAnsiTheme="minorHAnsi"/>
          <w:b w:val="0"/>
          <w:i/>
          <w:sz w:val="22"/>
          <w:szCs w:val="22"/>
        </w:rPr>
        <w:t xml:space="preserve">b </w:t>
      </w:r>
      <w:r w:rsidRPr="00EA294F">
        <w:rPr>
          <w:rFonts w:asciiTheme="minorHAnsi" w:hAnsiTheme="minorHAnsi"/>
          <w:b w:val="0"/>
          <w:sz w:val="22"/>
          <w:szCs w:val="22"/>
        </w:rPr>
        <w:t>e</w:t>
      </w:r>
      <w:r w:rsidRPr="00EA294F">
        <w:rPr>
          <w:rFonts w:asciiTheme="minorHAnsi" w:hAnsiTheme="minorHAnsi"/>
          <w:b w:val="0"/>
          <w:i/>
          <w:sz w:val="22"/>
          <w:szCs w:val="22"/>
        </w:rPr>
        <w:t xml:space="preserve"> p, d </w:t>
      </w:r>
      <w:r w:rsidRPr="00EA294F">
        <w:rPr>
          <w:rFonts w:asciiTheme="minorHAnsi" w:hAnsiTheme="minorHAnsi"/>
          <w:b w:val="0"/>
          <w:sz w:val="22"/>
          <w:szCs w:val="22"/>
        </w:rPr>
        <w:t>e</w:t>
      </w:r>
      <w:r w:rsidRPr="00EA294F">
        <w:rPr>
          <w:rFonts w:asciiTheme="minorHAnsi" w:hAnsiTheme="minorHAnsi"/>
          <w:b w:val="0"/>
          <w:i/>
          <w:sz w:val="22"/>
          <w:szCs w:val="22"/>
        </w:rPr>
        <w:t xml:space="preserve"> p, l </w:t>
      </w:r>
      <w:r w:rsidRPr="00EA294F">
        <w:rPr>
          <w:rFonts w:asciiTheme="minorHAnsi" w:hAnsiTheme="minorHAnsi"/>
          <w:b w:val="0"/>
          <w:sz w:val="22"/>
          <w:szCs w:val="22"/>
        </w:rPr>
        <w:t>e</w:t>
      </w:r>
      <w:r w:rsidRPr="00EA294F">
        <w:rPr>
          <w:rFonts w:asciiTheme="minorHAnsi" w:hAnsiTheme="minorHAnsi"/>
          <w:b w:val="0"/>
          <w:i/>
          <w:sz w:val="22"/>
          <w:szCs w:val="22"/>
        </w:rPr>
        <w:t xml:space="preserve"> f</w:t>
      </w:r>
      <w:r w:rsidRPr="00EA294F">
        <w:rPr>
          <w:rFonts w:asciiTheme="minorHAnsi" w:hAnsiTheme="minorHAnsi"/>
          <w:b w:val="0"/>
          <w:sz w:val="22"/>
          <w:szCs w:val="22"/>
        </w:rPr>
        <w:t xml:space="preserve"> , etc; </w:t>
      </w:r>
    </w:p>
    <w:p w:rsidR="00D070F6" w:rsidRPr="00EA294F" w:rsidRDefault="00D070F6" w:rsidP="00EA294F">
      <w:pPr>
        <w:pStyle w:val="Nessunaspaziatura"/>
        <w:numPr>
          <w:ilvl w:val="0"/>
          <w:numId w:val="7"/>
        </w:numPr>
        <w:spacing w:line="276" w:lineRule="auto"/>
        <w:rPr>
          <w:rFonts w:asciiTheme="minorHAnsi" w:hAnsiTheme="minorHAnsi"/>
          <w:b w:val="0"/>
          <w:sz w:val="22"/>
          <w:szCs w:val="22"/>
        </w:rPr>
      </w:pPr>
      <w:r w:rsidRPr="00EA294F">
        <w:rPr>
          <w:rFonts w:asciiTheme="minorHAnsi" w:hAnsiTheme="minorHAnsi"/>
          <w:b w:val="0"/>
          <w:sz w:val="22"/>
          <w:szCs w:val="22"/>
        </w:rPr>
        <w:t xml:space="preserve">inversioni: riguarda le inversioni nella sequenza dei suoni all’interno delle parole, come ad esempio </w:t>
      </w:r>
      <w:r w:rsidRPr="00EA294F">
        <w:rPr>
          <w:rFonts w:asciiTheme="minorHAnsi" w:hAnsiTheme="minorHAnsi"/>
          <w:b w:val="0"/>
          <w:i/>
          <w:sz w:val="22"/>
          <w:szCs w:val="22"/>
        </w:rPr>
        <w:t>sefamoro</w:t>
      </w:r>
      <w:r w:rsidRPr="00EA294F">
        <w:rPr>
          <w:rFonts w:asciiTheme="minorHAnsi" w:hAnsiTheme="minorHAnsi"/>
          <w:b w:val="0"/>
          <w:sz w:val="22"/>
          <w:szCs w:val="22"/>
        </w:rPr>
        <w:t xml:space="preserve"> anziché </w:t>
      </w:r>
      <w:r w:rsidRPr="00EA294F">
        <w:rPr>
          <w:rFonts w:asciiTheme="minorHAnsi" w:hAnsiTheme="minorHAnsi"/>
          <w:b w:val="0"/>
          <w:i/>
          <w:sz w:val="22"/>
          <w:szCs w:val="22"/>
        </w:rPr>
        <w:t>semaforo</w:t>
      </w:r>
      <w:r w:rsidRPr="00EA294F">
        <w:rPr>
          <w:rFonts w:asciiTheme="minorHAnsi" w:hAnsiTheme="minorHAnsi"/>
          <w:b w:val="0"/>
          <w:sz w:val="22"/>
          <w:szCs w:val="22"/>
        </w:rPr>
        <w:t>.</w:t>
      </w:r>
    </w:p>
    <w:p w:rsidR="00D070F6" w:rsidRPr="00EA294F" w:rsidRDefault="00D070F6" w:rsidP="00EA294F">
      <w:pPr>
        <w:pStyle w:val="Nessunaspaziatura"/>
        <w:numPr>
          <w:ilvl w:val="0"/>
          <w:numId w:val="7"/>
        </w:numPr>
        <w:spacing w:line="276" w:lineRule="auto"/>
        <w:rPr>
          <w:rFonts w:asciiTheme="minorHAnsi" w:hAnsiTheme="minorHAnsi"/>
          <w:b w:val="0"/>
          <w:sz w:val="22"/>
          <w:szCs w:val="22"/>
        </w:rPr>
      </w:pPr>
      <w:r w:rsidRPr="00EA294F">
        <w:rPr>
          <w:rFonts w:asciiTheme="minorHAnsi" w:hAnsiTheme="minorHAnsi"/>
          <w:b w:val="0"/>
          <w:sz w:val="22"/>
          <w:szCs w:val="22"/>
        </w:rPr>
        <w:t xml:space="preserve">gli errori ortografici possono differenziarsi in: </w:t>
      </w:r>
    </w:p>
    <w:p w:rsidR="00D070F6" w:rsidRPr="00EA294F" w:rsidRDefault="00D070F6" w:rsidP="00EA294F">
      <w:pPr>
        <w:pStyle w:val="Nessunaspaziatura"/>
        <w:numPr>
          <w:ilvl w:val="0"/>
          <w:numId w:val="8"/>
        </w:numPr>
        <w:spacing w:line="276" w:lineRule="auto"/>
        <w:rPr>
          <w:rFonts w:asciiTheme="minorHAnsi" w:hAnsiTheme="minorHAnsi"/>
          <w:b w:val="0"/>
          <w:sz w:val="22"/>
          <w:szCs w:val="22"/>
        </w:rPr>
      </w:pPr>
      <w:r w:rsidRPr="00EA294F">
        <w:rPr>
          <w:rFonts w:asciiTheme="minorHAnsi" w:hAnsiTheme="minorHAnsi"/>
          <w:b w:val="0"/>
          <w:sz w:val="22"/>
          <w:szCs w:val="22"/>
        </w:rPr>
        <w:t xml:space="preserve">omissioni: quando il soggetto tralascia alcune parti della parola come ad esempio la doppia consonante come </w:t>
      </w:r>
      <w:r w:rsidRPr="00EA294F">
        <w:rPr>
          <w:rFonts w:asciiTheme="minorHAnsi" w:hAnsiTheme="minorHAnsi"/>
          <w:b w:val="0"/>
          <w:i/>
          <w:sz w:val="22"/>
          <w:szCs w:val="22"/>
        </w:rPr>
        <w:t>pala-palla</w:t>
      </w:r>
      <w:r w:rsidRPr="00EA294F">
        <w:rPr>
          <w:rFonts w:asciiTheme="minorHAnsi" w:hAnsiTheme="minorHAnsi"/>
          <w:b w:val="0"/>
          <w:sz w:val="22"/>
          <w:szCs w:val="22"/>
        </w:rPr>
        <w:t xml:space="preserve">, la vocale intermedia come </w:t>
      </w:r>
      <w:r w:rsidRPr="00EA294F">
        <w:rPr>
          <w:rFonts w:asciiTheme="minorHAnsi" w:hAnsiTheme="minorHAnsi"/>
          <w:b w:val="0"/>
          <w:i/>
          <w:sz w:val="22"/>
          <w:szCs w:val="22"/>
        </w:rPr>
        <w:t xml:space="preserve">fuoco-foco, </w:t>
      </w:r>
      <w:r w:rsidRPr="00EA294F">
        <w:rPr>
          <w:rFonts w:asciiTheme="minorHAnsi" w:hAnsiTheme="minorHAnsi"/>
          <w:b w:val="0"/>
          <w:sz w:val="22"/>
          <w:szCs w:val="22"/>
        </w:rPr>
        <w:t xml:space="preserve">la consonante intermedia come </w:t>
      </w:r>
      <w:r w:rsidRPr="00EA294F">
        <w:rPr>
          <w:rFonts w:asciiTheme="minorHAnsi" w:hAnsiTheme="minorHAnsi"/>
          <w:b w:val="0"/>
          <w:i/>
          <w:sz w:val="22"/>
          <w:szCs w:val="22"/>
        </w:rPr>
        <w:t xml:space="preserve">cartolina-catolina; </w:t>
      </w:r>
    </w:p>
    <w:p w:rsidR="00D070F6" w:rsidRPr="00EA294F" w:rsidRDefault="00D070F6" w:rsidP="00EA294F">
      <w:pPr>
        <w:pStyle w:val="Nessunaspaziatura"/>
        <w:numPr>
          <w:ilvl w:val="0"/>
          <w:numId w:val="8"/>
        </w:numPr>
        <w:spacing w:line="276" w:lineRule="auto"/>
        <w:rPr>
          <w:rFonts w:asciiTheme="minorHAnsi" w:hAnsiTheme="minorHAnsi"/>
          <w:b w:val="0"/>
          <w:sz w:val="22"/>
          <w:szCs w:val="22"/>
        </w:rPr>
      </w:pPr>
      <w:r w:rsidRPr="00EA294F">
        <w:rPr>
          <w:rFonts w:asciiTheme="minorHAnsi" w:hAnsiTheme="minorHAnsi"/>
          <w:b w:val="0"/>
          <w:sz w:val="22"/>
          <w:szCs w:val="22"/>
        </w:rPr>
        <w:t xml:space="preserve">sostituzioni: per somiglianza fonologica come </w:t>
      </w:r>
      <w:r w:rsidRPr="00EA294F">
        <w:rPr>
          <w:rFonts w:asciiTheme="minorHAnsi" w:hAnsiTheme="minorHAnsi"/>
          <w:b w:val="0"/>
          <w:i/>
          <w:sz w:val="22"/>
          <w:szCs w:val="22"/>
        </w:rPr>
        <w:t xml:space="preserve">d </w:t>
      </w:r>
      <w:r w:rsidRPr="00EA294F">
        <w:rPr>
          <w:rFonts w:asciiTheme="minorHAnsi" w:hAnsiTheme="minorHAnsi"/>
          <w:b w:val="0"/>
          <w:sz w:val="22"/>
          <w:szCs w:val="22"/>
        </w:rPr>
        <w:t>e</w:t>
      </w:r>
      <w:r w:rsidRPr="00EA294F">
        <w:rPr>
          <w:rFonts w:asciiTheme="minorHAnsi" w:hAnsiTheme="minorHAnsi"/>
          <w:b w:val="0"/>
          <w:i/>
          <w:sz w:val="22"/>
          <w:szCs w:val="22"/>
        </w:rPr>
        <w:t xml:space="preserve"> t, v </w:t>
      </w:r>
      <w:r w:rsidRPr="00EA294F">
        <w:rPr>
          <w:rFonts w:asciiTheme="minorHAnsi" w:hAnsiTheme="minorHAnsi"/>
          <w:b w:val="0"/>
          <w:sz w:val="22"/>
          <w:szCs w:val="22"/>
        </w:rPr>
        <w:t>e</w:t>
      </w:r>
      <w:r w:rsidRPr="00EA294F">
        <w:rPr>
          <w:rFonts w:asciiTheme="minorHAnsi" w:hAnsiTheme="minorHAnsi"/>
          <w:b w:val="0"/>
          <w:i/>
          <w:sz w:val="22"/>
          <w:szCs w:val="22"/>
        </w:rPr>
        <w:t xml:space="preserve"> f,</w:t>
      </w:r>
      <w:r w:rsidRPr="00EA294F">
        <w:rPr>
          <w:rFonts w:asciiTheme="minorHAnsi" w:hAnsiTheme="minorHAnsi"/>
          <w:b w:val="0"/>
          <w:sz w:val="22"/>
          <w:szCs w:val="22"/>
        </w:rPr>
        <w:t xml:space="preserve"> oppure per somiglianza morfologica come </w:t>
      </w:r>
      <w:r w:rsidRPr="00EA294F">
        <w:rPr>
          <w:rFonts w:asciiTheme="minorHAnsi" w:hAnsiTheme="minorHAnsi"/>
          <w:b w:val="0"/>
          <w:i/>
          <w:sz w:val="22"/>
          <w:szCs w:val="22"/>
        </w:rPr>
        <w:t xml:space="preserve">a </w:t>
      </w:r>
      <w:r w:rsidRPr="00EA294F">
        <w:rPr>
          <w:rFonts w:asciiTheme="minorHAnsi" w:hAnsiTheme="minorHAnsi"/>
          <w:b w:val="0"/>
          <w:sz w:val="22"/>
          <w:szCs w:val="22"/>
        </w:rPr>
        <w:t>e</w:t>
      </w:r>
      <w:r w:rsidRPr="00EA294F">
        <w:rPr>
          <w:rFonts w:asciiTheme="minorHAnsi" w:hAnsiTheme="minorHAnsi"/>
          <w:b w:val="0"/>
          <w:i/>
          <w:sz w:val="22"/>
          <w:szCs w:val="22"/>
        </w:rPr>
        <w:t xml:space="preserve"> o, n </w:t>
      </w:r>
      <w:r w:rsidRPr="00EA294F">
        <w:rPr>
          <w:rFonts w:asciiTheme="minorHAnsi" w:hAnsiTheme="minorHAnsi"/>
          <w:b w:val="0"/>
          <w:sz w:val="22"/>
          <w:szCs w:val="22"/>
        </w:rPr>
        <w:t>e</w:t>
      </w:r>
      <w:r w:rsidRPr="00EA294F">
        <w:rPr>
          <w:rFonts w:asciiTheme="minorHAnsi" w:hAnsiTheme="minorHAnsi"/>
          <w:b w:val="0"/>
          <w:i/>
          <w:sz w:val="22"/>
          <w:szCs w:val="22"/>
        </w:rPr>
        <w:t xml:space="preserve"> u,</w:t>
      </w:r>
      <w:r w:rsidRPr="00EA294F">
        <w:rPr>
          <w:rFonts w:asciiTheme="minorHAnsi" w:hAnsiTheme="minorHAnsi"/>
          <w:b w:val="0"/>
          <w:sz w:val="22"/>
          <w:szCs w:val="22"/>
        </w:rPr>
        <w:t xml:space="preserve"> oppure per entrambe come: </w:t>
      </w:r>
      <w:r w:rsidRPr="00EA294F">
        <w:rPr>
          <w:rFonts w:asciiTheme="minorHAnsi" w:hAnsiTheme="minorHAnsi"/>
          <w:b w:val="0"/>
          <w:i/>
          <w:sz w:val="22"/>
          <w:szCs w:val="22"/>
        </w:rPr>
        <w:t xml:space="preserve">b </w:t>
      </w:r>
      <w:r w:rsidRPr="00EA294F">
        <w:rPr>
          <w:rFonts w:asciiTheme="minorHAnsi" w:hAnsiTheme="minorHAnsi"/>
          <w:b w:val="0"/>
          <w:sz w:val="22"/>
          <w:szCs w:val="22"/>
        </w:rPr>
        <w:t>e</w:t>
      </w:r>
      <w:r w:rsidRPr="00EA294F">
        <w:rPr>
          <w:rFonts w:asciiTheme="minorHAnsi" w:hAnsiTheme="minorHAnsi"/>
          <w:b w:val="0"/>
          <w:i/>
          <w:sz w:val="22"/>
          <w:szCs w:val="22"/>
        </w:rPr>
        <w:t xml:space="preserve"> d, m </w:t>
      </w:r>
      <w:r w:rsidRPr="00EA294F">
        <w:rPr>
          <w:rFonts w:asciiTheme="minorHAnsi" w:hAnsiTheme="minorHAnsi"/>
          <w:b w:val="0"/>
          <w:sz w:val="22"/>
          <w:szCs w:val="22"/>
        </w:rPr>
        <w:t>e</w:t>
      </w:r>
      <w:r w:rsidRPr="00EA294F">
        <w:rPr>
          <w:rFonts w:asciiTheme="minorHAnsi" w:hAnsiTheme="minorHAnsi"/>
          <w:b w:val="0"/>
          <w:i/>
          <w:sz w:val="22"/>
          <w:szCs w:val="22"/>
        </w:rPr>
        <w:t xml:space="preserve"> n</w:t>
      </w:r>
    </w:p>
    <w:p w:rsidR="00D070F6" w:rsidRPr="00EA294F" w:rsidRDefault="00D070F6" w:rsidP="00EA294F">
      <w:pPr>
        <w:pStyle w:val="Nessunaspaziatura"/>
        <w:numPr>
          <w:ilvl w:val="0"/>
          <w:numId w:val="8"/>
        </w:numPr>
        <w:spacing w:line="276" w:lineRule="auto"/>
        <w:rPr>
          <w:rFonts w:asciiTheme="minorHAnsi" w:hAnsiTheme="minorHAnsi"/>
          <w:b w:val="0"/>
          <w:sz w:val="22"/>
          <w:szCs w:val="22"/>
        </w:rPr>
      </w:pPr>
      <w:r w:rsidRPr="00EA294F">
        <w:rPr>
          <w:rFonts w:asciiTheme="minorHAnsi" w:hAnsiTheme="minorHAnsi"/>
          <w:b w:val="0"/>
          <w:sz w:val="22"/>
          <w:szCs w:val="22"/>
        </w:rPr>
        <w:t>aggiunte: consistono in raddoppiamenti consonantici generici (casa- cassa) o dopo la vocale inziale (ora-orra)</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In generale, le abilità compromesse, sono: </w:t>
      </w:r>
    </w:p>
    <w:p w:rsidR="00D070F6" w:rsidRPr="00EA294F" w:rsidRDefault="00D070F6" w:rsidP="00AC0F93">
      <w:pPr>
        <w:pStyle w:val="Nessunaspaziatura"/>
        <w:numPr>
          <w:ilvl w:val="0"/>
          <w:numId w:val="9"/>
        </w:numPr>
        <w:spacing w:line="276" w:lineRule="auto"/>
        <w:ind w:left="714" w:hanging="357"/>
        <w:contextualSpacing/>
        <w:rPr>
          <w:rFonts w:asciiTheme="minorHAnsi" w:hAnsiTheme="minorHAnsi"/>
          <w:b w:val="0"/>
          <w:sz w:val="22"/>
          <w:szCs w:val="22"/>
        </w:rPr>
      </w:pPr>
      <w:r w:rsidRPr="00EA294F">
        <w:rPr>
          <w:rFonts w:asciiTheme="minorHAnsi" w:hAnsiTheme="minorHAnsi"/>
          <w:b w:val="0"/>
          <w:sz w:val="22"/>
          <w:szCs w:val="22"/>
        </w:rPr>
        <w:t>difficoltà di linguaggio;</w:t>
      </w:r>
    </w:p>
    <w:p w:rsidR="00D070F6" w:rsidRPr="00EA294F" w:rsidRDefault="00D070F6" w:rsidP="00AC0F93">
      <w:pPr>
        <w:pStyle w:val="Nessunaspaziatura"/>
        <w:numPr>
          <w:ilvl w:val="0"/>
          <w:numId w:val="9"/>
        </w:numPr>
        <w:spacing w:line="276" w:lineRule="auto"/>
        <w:ind w:left="714" w:hanging="357"/>
        <w:contextualSpacing/>
        <w:rPr>
          <w:rFonts w:asciiTheme="minorHAnsi" w:hAnsiTheme="minorHAnsi"/>
          <w:b w:val="0"/>
          <w:sz w:val="22"/>
          <w:szCs w:val="22"/>
        </w:rPr>
      </w:pPr>
      <w:r w:rsidRPr="00EA294F">
        <w:rPr>
          <w:rFonts w:asciiTheme="minorHAnsi" w:hAnsiTheme="minorHAnsi"/>
          <w:b w:val="0"/>
          <w:sz w:val="22"/>
          <w:szCs w:val="22"/>
        </w:rPr>
        <w:t>scarse capacità di percezione e discriminazione visiva e uditiva;</w:t>
      </w:r>
    </w:p>
    <w:p w:rsidR="00981883" w:rsidRPr="00EA294F" w:rsidRDefault="00D070F6" w:rsidP="00AC0F93">
      <w:pPr>
        <w:pStyle w:val="Nessunaspaziatura"/>
        <w:numPr>
          <w:ilvl w:val="0"/>
          <w:numId w:val="9"/>
        </w:numPr>
        <w:spacing w:before="240" w:after="240" w:line="276" w:lineRule="auto"/>
        <w:ind w:left="714" w:hanging="357"/>
        <w:contextualSpacing/>
        <w:rPr>
          <w:rFonts w:asciiTheme="minorHAnsi" w:hAnsiTheme="minorHAnsi"/>
          <w:b w:val="0"/>
          <w:sz w:val="22"/>
          <w:szCs w:val="22"/>
        </w:rPr>
      </w:pPr>
      <w:r w:rsidRPr="00EA294F">
        <w:rPr>
          <w:rFonts w:asciiTheme="minorHAnsi" w:hAnsiTheme="minorHAnsi"/>
          <w:b w:val="0"/>
          <w:sz w:val="22"/>
          <w:szCs w:val="22"/>
        </w:rPr>
        <w:t>processo lento</w:t>
      </w:r>
      <w:r w:rsidR="00981883" w:rsidRPr="00EA294F">
        <w:rPr>
          <w:rFonts w:asciiTheme="minorHAnsi" w:hAnsiTheme="minorHAnsi"/>
          <w:b w:val="0"/>
          <w:sz w:val="22"/>
          <w:szCs w:val="22"/>
        </w:rPr>
        <w:t xml:space="preserve"> nella simbolizzazione grafica;</w:t>
      </w:r>
    </w:p>
    <w:p w:rsidR="00D070F6" w:rsidRPr="00EA294F" w:rsidRDefault="00D070F6" w:rsidP="00AC0F93">
      <w:pPr>
        <w:pStyle w:val="Nessunaspaziatura"/>
        <w:numPr>
          <w:ilvl w:val="0"/>
          <w:numId w:val="9"/>
        </w:numPr>
        <w:spacing w:before="240" w:after="240" w:line="276" w:lineRule="auto"/>
        <w:ind w:left="714" w:hanging="357"/>
        <w:contextualSpacing/>
        <w:rPr>
          <w:rFonts w:asciiTheme="minorHAnsi" w:hAnsiTheme="minorHAnsi"/>
          <w:b w:val="0"/>
          <w:sz w:val="22"/>
          <w:szCs w:val="22"/>
        </w:rPr>
      </w:pPr>
      <w:r w:rsidRPr="00EA294F">
        <w:rPr>
          <w:rFonts w:asciiTheme="minorHAnsi" w:hAnsiTheme="minorHAnsi"/>
          <w:b w:val="0"/>
          <w:sz w:val="22"/>
          <w:szCs w:val="22"/>
        </w:rPr>
        <w:t xml:space="preserve">dominanza laterale non adeguatamente acquisita </w:t>
      </w:r>
    </w:p>
    <w:p w:rsidR="00D070F6" w:rsidRPr="00AC0F93" w:rsidRDefault="00D070F6" w:rsidP="00AC0F93">
      <w:pPr>
        <w:spacing w:line="276" w:lineRule="auto"/>
        <w:rPr>
          <w:rFonts w:cs="Times New Roman"/>
        </w:rPr>
      </w:pPr>
      <w:r w:rsidRPr="00EA294F">
        <w:t xml:space="preserve">Di seguito alcuni esempi della scrittura di soggetti disortografici: </w:t>
      </w:r>
    </w:p>
    <w:p w:rsidR="00D070F6" w:rsidRDefault="00D070F6" w:rsidP="00D070F6">
      <w:pPr>
        <w:pStyle w:val="Nessunaspaziatura"/>
        <w:spacing w:before="240" w:after="240"/>
        <w:jc w:val="center"/>
        <w:rPr>
          <w:i/>
          <w:sz w:val="20"/>
          <w:szCs w:val="20"/>
        </w:rPr>
      </w:pPr>
      <w:r>
        <w:rPr>
          <w:noProof/>
          <w:lang w:eastAsia="it-IT"/>
        </w:rPr>
        <w:lastRenderedPageBreak/>
        <w:drawing>
          <wp:inline distT="0" distB="0" distL="0" distR="0">
            <wp:extent cx="4353533" cy="3143250"/>
            <wp:effectExtent l="0" t="0" r="9525" b="0"/>
            <wp:docPr id="25" name="Immagine 25" descr="http://www.chiaradepra.it/images/disortogra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aradepra.it/images/disortografia.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9152" cy="3168967"/>
                    </a:xfrm>
                    <a:prstGeom prst="rect">
                      <a:avLst/>
                    </a:prstGeom>
                    <a:noFill/>
                    <a:ln>
                      <a:noFill/>
                    </a:ln>
                  </pic:spPr>
                </pic:pic>
              </a:graphicData>
            </a:graphic>
          </wp:inline>
        </w:drawing>
      </w:r>
      <w:r>
        <w:rPr>
          <w:rStyle w:val="Rimandonotaapidipagina"/>
        </w:rPr>
        <w:footnoteReference w:id="5"/>
      </w:r>
    </w:p>
    <w:p w:rsidR="00D070F6" w:rsidRPr="00EA294F" w:rsidRDefault="00D070F6" w:rsidP="00D070F6">
      <w:pPr>
        <w:pStyle w:val="Nessunaspaziatura"/>
        <w:spacing w:before="240" w:line="360" w:lineRule="auto"/>
        <w:rPr>
          <w:b w:val="0"/>
          <w:i/>
          <w:sz w:val="20"/>
          <w:szCs w:val="20"/>
        </w:rPr>
      </w:pPr>
      <w:r w:rsidRPr="00EA294F">
        <w:rPr>
          <w:b w:val="0"/>
          <w:i/>
          <w:sz w:val="20"/>
          <w:szCs w:val="20"/>
        </w:rPr>
        <w:t>Esempio di scrittura disortografica. Dall’immagine emergono errori di inversione delle sillabe, errori ortografici e omissione di alcune lettere.</w:t>
      </w:r>
    </w:p>
    <w:p w:rsidR="00981883" w:rsidRDefault="00D070F6" w:rsidP="00AC0F93">
      <w:pPr>
        <w:pStyle w:val="Nessunaspaziatura"/>
        <w:spacing w:before="240" w:after="240"/>
        <w:jc w:val="center"/>
      </w:pPr>
      <w:r>
        <w:rPr>
          <w:noProof/>
          <w:lang w:eastAsia="it-IT"/>
        </w:rPr>
        <w:drawing>
          <wp:inline distT="0" distB="0" distL="0" distR="0">
            <wp:extent cx="4257511" cy="2469697"/>
            <wp:effectExtent l="0" t="0" r="0" b="698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ndrea 18 anni.JPG"/>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27598" cy="2510353"/>
                    </a:xfrm>
                    <a:prstGeom prst="rect">
                      <a:avLst/>
                    </a:prstGeom>
                  </pic:spPr>
                </pic:pic>
              </a:graphicData>
            </a:graphic>
          </wp:inline>
        </w:drawing>
      </w:r>
      <w:r>
        <w:rPr>
          <w:rStyle w:val="Rimandonotaapidipagina"/>
        </w:rPr>
        <w:footnoteReference w:id="6"/>
      </w:r>
    </w:p>
    <w:p w:rsidR="00981883" w:rsidRPr="00EA294F" w:rsidRDefault="00981883" w:rsidP="00D070F6">
      <w:pPr>
        <w:pStyle w:val="Nessunaspaziatura"/>
        <w:rPr>
          <w:i/>
          <w:sz w:val="24"/>
        </w:rPr>
      </w:pPr>
      <w:r w:rsidRPr="00EA294F">
        <w:rPr>
          <w:i/>
          <w:sz w:val="24"/>
        </w:rPr>
        <w:t xml:space="preserve">LA DISCALCULIA </w:t>
      </w:r>
    </w:p>
    <w:p w:rsidR="00D070F6" w:rsidRDefault="00AC0F93" w:rsidP="00EA294F">
      <w:pPr>
        <w:pStyle w:val="Nessunaspaziatura"/>
        <w:spacing w:line="276" w:lineRule="auto"/>
        <w:rPr>
          <w:rFonts w:asciiTheme="minorHAnsi" w:hAnsiTheme="minorHAnsi"/>
          <w:b w:val="0"/>
          <w:sz w:val="22"/>
          <w:szCs w:val="22"/>
        </w:rPr>
      </w:pPr>
      <w:r>
        <w:rPr>
          <w:rFonts w:asciiTheme="minorHAnsi" w:hAnsiTheme="minorHAnsi"/>
          <w:b w:val="0"/>
          <w:sz w:val="22"/>
          <w:szCs w:val="22"/>
        </w:rPr>
        <w:t xml:space="preserve">La discalculia è </w:t>
      </w:r>
      <w:r w:rsidRPr="00AC0F93">
        <w:rPr>
          <w:rFonts w:asciiTheme="minorHAnsi" w:hAnsiTheme="minorHAnsi"/>
          <w:b w:val="0"/>
          <w:sz w:val="22"/>
          <w:szCs w:val="22"/>
        </w:rPr>
        <w:t xml:space="preserve">una difficoltà specifica nell’apprendimento del calcolo che si manifesta nel riconoscimento e nella denominazione dei simboli numerici, nella scrittura dei numeri, nell’associazione del simbolo numerico alla quantità corrispondente, nella numerazione in ordine crescente e decrescente, nella risoluzione di situazioni </w:t>
      </w:r>
      <w:r>
        <w:rPr>
          <w:rFonts w:asciiTheme="minorHAnsi" w:hAnsiTheme="minorHAnsi"/>
          <w:b w:val="0"/>
          <w:sz w:val="22"/>
          <w:szCs w:val="22"/>
        </w:rPr>
        <w:t>problematiche. R</w:t>
      </w:r>
      <w:r w:rsidR="00D070F6" w:rsidRPr="00EA294F">
        <w:rPr>
          <w:rFonts w:asciiTheme="minorHAnsi" w:hAnsiTheme="minorHAnsi"/>
          <w:b w:val="0"/>
          <w:sz w:val="22"/>
          <w:szCs w:val="22"/>
        </w:rPr>
        <w:t>iguarda</w:t>
      </w:r>
      <w:r>
        <w:rPr>
          <w:rFonts w:asciiTheme="minorHAnsi" w:hAnsiTheme="minorHAnsi"/>
          <w:b w:val="0"/>
          <w:sz w:val="22"/>
          <w:szCs w:val="22"/>
        </w:rPr>
        <w:t xml:space="preserve"> dunque</w:t>
      </w:r>
      <w:r w:rsidR="00D070F6" w:rsidRPr="00EA294F">
        <w:rPr>
          <w:rFonts w:asciiTheme="minorHAnsi" w:hAnsiTheme="minorHAnsi"/>
          <w:b w:val="0"/>
          <w:sz w:val="22"/>
          <w:szCs w:val="22"/>
        </w:rPr>
        <w:t xml:space="preserve"> le abilità numeriche e aritmetiche di bambini che </w:t>
      </w:r>
      <w:r w:rsidR="00D070F6" w:rsidRPr="00EA294F">
        <w:rPr>
          <w:rFonts w:asciiTheme="minorHAnsi" w:hAnsiTheme="minorHAnsi"/>
          <w:b w:val="0"/>
          <w:sz w:val="22"/>
          <w:szCs w:val="22"/>
        </w:rPr>
        <w:lastRenderedPageBreak/>
        <w:t xml:space="preserve">hanno un buon livello intellettivo. Nella maggior parte dei casi è associato a dislessia e disortografia, ma è documentato anche come disturbo specifico isolato. </w:t>
      </w: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I principali elementi di riconoscimento si possono riassumere nei seguenti punti: </w:t>
      </w:r>
    </w:p>
    <w:p w:rsidR="00D070F6" w:rsidRPr="00EA294F"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difficoltà nel manipolare materiale per quantificare e stabilire relazioni;</w:t>
      </w:r>
    </w:p>
    <w:p w:rsidR="00D070F6" w:rsidRPr="00EA294F"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nella denominazione dei simboli matematici; </w:t>
      </w:r>
    </w:p>
    <w:p w:rsidR="00D070F6" w:rsidRPr="00EA294F"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difficoltà nella lettura dei simboli matematici;</w:t>
      </w:r>
    </w:p>
    <w:p w:rsidR="00D070F6" w:rsidRPr="00EA294F"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nella scrittura di simboli matematici; </w:t>
      </w:r>
    </w:p>
    <w:p w:rsidR="00D070F6" w:rsidRPr="00EA294F"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 xml:space="preserve">difficoltà a svolgere operazioni matematiche; </w:t>
      </w:r>
    </w:p>
    <w:p w:rsidR="00D070F6" w:rsidRDefault="00D070F6" w:rsidP="00EA294F">
      <w:pPr>
        <w:pStyle w:val="Nessunaspaziatura"/>
        <w:numPr>
          <w:ilvl w:val="0"/>
          <w:numId w:val="10"/>
        </w:numPr>
        <w:spacing w:line="276" w:lineRule="auto"/>
        <w:rPr>
          <w:rFonts w:asciiTheme="minorHAnsi" w:hAnsiTheme="minorHAnsi"/>
          <w:b w:val="0"/>
          <w:sz w:val="22"/>
          <w:szCs w:val="22"/>
        </w:rPr>
      </w:pPr>
      <w:r w:rsidRPr="00EA294F">
        <w:rPr>
          <w:rFonts w:asciiTheme="minorHAnsi" w:hAnsiTheme="minorHAnsi"/>
          <w:b w:val="0"/>
          <w:sz w:val="22"/>
          <w:szCs w:val="22"/>
        </w:rPr>
        <w:t>difficoltà nel cogliere nessi e relazioni matematiche.</w:t>
      </w:r>
    </w:p>
    <w:p w:rsidR="00AC0F93" w:rsidRPr="00EA294F" w:rsidRDefault="00AC0F93" w:rsidP="00AC0F93">
      <w:pPr>
        <w:pStyle w:val="Nessunaspaziatura"/>
        <w:spacing w:line="276" w:lineRule="auto"/>
        <w:ind w:left="780"/>
        <w:rPr>
          <w:rFonts w:asciiTheme="minorHAnsi" w:hAnsiTheme="minorHAnsi"/>
          <w:b w:val="0"/>
          <w:sz w:val="22"/>
          <w:szCs w:val="22"/>
        </w:rPr>
      </w:pPr>
    </w:p>
    <w:p w:rsidR="00D070F6" w:rsidRPr="00EA294F" w:rsidRDefault="00D070F6" w:rsidP="00EA294F">
      <w:pPr>
        <w:pStyle w:val="Nessunaspaziatura"/>
        <w:spacing w:line="276" w:lineRule="auto"/>
        <w:rPr>
          <w:rFonts w:asciiTheme="minorHAnsi" w:hAnsiTheme="minorHAnsi"/>
          <w:b w:val="0"/>
          <w:sz w:val="22"/>
          <w:szCs w:val="22"/>
        </w:rPr>
      </w:pPr>
      <w:r w:rsidRPr="00EA294F">
        <w:rPr>
          <w:rFonts w:asciiTheme="minorHAnsi" w:hAnsiTheme="minorHAnsi"/>
          <w:b w:val="0"/>
          <w:sz w:val="22"/>
          <w:szCs w:val="22"/>
        </w:rPr>
        <w:t xml:space="preserve">Le abilità di base particolarmente compromesse invece sono: </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lentezza nel processo di simbolizzazione;</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difficoltà percettivo-motorie;</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difficoltà prassiche;</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dominanza later</w:t>
      </w:r>
      <w:r w:rsidR="00AC0F93">
        <w:rPr>
          <w:rFonts w:asciiTheme="minorHAnsi" w:hAnsiTheme="minorHAnsi"/>
          <w:b w:val="0"/>
          <w:sz w:val="22"/>
          <w:szCs w:val="22"/>
        </w:rPr>
        <w:t>ale non adeguatamente acquisita;</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difficoltà di organizzazione e integrazione spazio-temporale;</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difficoltà di memorizzazione;</w:t>
      </w:r>
    </w:p>
    <w:p w:rsidR="00D070F6" w:rsidRPr="00EA294F" w:rsidRDefault="00D070F6" w:rsidP="00EA294F">
      <w:pPr>
        <w:pStyle w:val="Nessunaspaziatura"/>
        <w:numPr>
          <w:ilvl w:val="0"/>
          <w:numId w:val="11"/>
        </w:numPr>
        <w:spacing w:line="276" w:lineRule="auto"/>
        <w:rPr>
          <w:rFonts w:asciiTheme="minorHAnsi" w:hAnsiTheme="minorHAnsi"/>
          <w:b w:val="0"/>
          <w:sz w:val="22"/>
          <w:szCs w:val="22"/>
        </w:rPr>
      </w:pPr>
      <w:r w:rsidRPr="00EA294F">
        <w:rPr>
          <w:rFonts w:asciiTheme="minorHAnsi" w:hAnsiTheme="minorHAnsi"/>
          <w:b w:val="0"/>
          <w:sz w:val="22"/>
          <w:szCs w:val="22"/>
        </w:rPr>
        <w:t>difficoltà di esecuzione di consegne in sequenze.</w:t>
      </w:r>
    </w:p>
    <w:p w:rsidR="00EA294F" w:rsidRDefault="00EA294F" w:rsidP="000373B5">
      <w:pPr>
        <w:pStyle w:val="Nessunaspaziatura"/>
        <w:ind w:left="720"/>
      </w:pPr>
    </w:p>
    <w:p w:rsidR="00EA294F" w:rsidRPr="00547412" w:rsidRDefault="00EA294F" w:rsidP="00EA294F">
      <w:pPr>
        <w:rPr>
          <w:b/>
          <w:i/>
          <w:sz w:val="26"/>
          <w:szCs w:val="26"/>
        </w:rPr>
      </w:pPr>
      <w:r w:rsidRPr="00547412">
        <w:rPr>
          <w:b/>
          <w:i/>
          <w:sz w:val="26"/>
          <w:szCs w:val="26"/>
        </w:rPr>
        <w:t xml:space="preserve">Consigli per l’educatore ACR: </w:t>
      </w:r>
    </w:p>
    <w:p w:rsidR="004C265C" w:rsidRDefault="00547412"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I disturbi specifici dell’apprendimento sono considerati disagi scolastici, più che disabilità</w:t>
      </w:r>
      <w:r w:rsidR="004C265C">
        <w:rPr>
          <w:rFonts w:asciiTheme="minorHAnsi" w:hAnsiTheme="minorHAnsi"/>
          <w:b w:val="0"/>
          <w:sz w:val="22"/>
          <w:szCs w:val="22"/>
        </w:rPr>
        <w:t xml:space="preserve">, in quanto non limitano la persona nei vari ambiti della sua vita, ma prevalentemente in ambito scolastico, coinvolgendo solo l’aspetto della scrittura/lettura/calcolo. </w:t>
      </w:r>
    </w:p>
    <w:p w:rsidR="004C265C" w:rsidRDefault="004C265C"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 xml:space="preserve">In sede di attività acr sarà dunque poco limitante per il bambino questo suo disagio in quanto non sempre emerge la necessità di queste capacità ad alto livello (anche se il bambino scrive facendo errori grammaticali o con una brutta grafia, o non sa leggere scorrevolmente un brano non sarà certo limitato nell’attività acr; l’importante è che l’educatore sia astuto e non presenti occasioni in cui venga reso visibile da tutti l’incapacità del bambino).  </w:t>
      </w:r>
    </w:p>
    <w:p w:rsidR="00547412" w:rsidRDefault="00547412"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 xml:space="preserve">E’ questo il motivo per cui ci limitiamo a proporre consigli per l’educatore acr, </w:t>
      </w:r>
      <w:r w:rsidR="004C265C">
        <w:rPr>
          <w:rFonts w:asciiTheme="minorHAnsi" w:hAnsiTheme="minorHAnsi"/>
          <w:b w:val="0"/>
          <w:sz w:val="22"/>
          <w:szCs w:val="22"/>
        </w:rPr>
        <w:t xml:space="preserve">poiché consapevoli che i </w:t>
      </w:r>
      <w:r>
        <w:rPr>
          <w:rFonts w:asciiTheme="minorHAnsi" w:hAnsiTheme="minorHAnsi"/>
          <w:b w:val="0"/>
          <w:sz w:val="22"/>
          <w:szCs w:val="22"/>
        </w:rPr>
        <w:t>suggerimenti per l’attività di gruppo</w:t>
      </w:r>
      <w:r w:rsidR="004C265C">
        <w:rPr>
          <w:rFonts w:asciiTheme="minorHAnsi" w:hAnsiTheme="minorHAnsi"/>
          <w:b w:val="0"/>
          <w:sz w:val="22"/>
          <w:szCs w:val="22"/>
        </w:rPr>
        <w:t xml:space="preserve"> possano essere superflui. </w:t>
      </w:r>
      <w:r>
        <w:rPr>
          <w:rFonts w:asciiTheme="minorHAnsi" w:hAnsiTheme="minorHAnsi"/>
          <w:b w:val="0"/>
          <w:sz w:val="22"/>
          <w:szCs w:val="22"/>
        </w:rPr>
        <w:t xml:space="preserve"> </w:t>
      </w:r>
    </w:p>
    <w:p w:rsidR="00AC0F93" w:rsidRDefault="004C265C"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Il bambino con DSA</w:t>
      </w:r>
      <w:r w:rsidR="000373B5" w:rsidRPr="00EA294F">
        <w:rPr>
          <w:rFonts w:asciiTheme="minorHAnsi" w:hAnsiTheme="minorHAnsi"/>
          <w:b w:val="0"/>
          <w:sz w:val="22"/>
          <w:szCs w:val="22"/>
        </w:rPr>
        <w:t xml:space="preserve"> può essere influenzato anche da fattori emotivo-relazionali, come la motivazione o l’emotività del bambino. </w:t>
      </w:r>
    </w:p>
    <w:p w:rsidR="000373B5" w:rsidRDefault="000373B5" w:rsidP="00EA294F">
      <w:pPr>
        <w:pStyle w:val="Nessunaspaziatura"/>
        <w:spacing w:line="276" w:lineRule="auto"/>
        <w:jc w:val="left"/>
        <w:rPr>
          <w:rFonts w:asciiTheme="minorHAnsi" w:hAnsiTheme="minorHAnsi"/>
          <w:b w:val="0"/>
          <w:sz w:val="22"/>
          <w:szCs w:val="22"/>
        </w:rPr>
      </w:pPr>
      <w:r w:rsidRPr="00EA294F">
        <w:rPr>
          <w:rFonts w:asciiTheme="minorHAnsi" w:hAnsiTheme="minorHAnsi"/>
          <w:b w:val="0"/>
          <w:sz w:val="22"/>
          <w:szCs w:val="22"/>
        </w:rPr>
        <w:t>La sfida dell’educatore consiste</w:t>
      </w:r>
      <w:r w:rsidR="00AC0F93">
        <w:rPr>
          <w:rFonts w:asciiTheme="minorHAnsi" w:hAnsiTheme="minorHAnsi"/>
          <w:b w:val="0"/>
          <w:sz w:val="22"/>
          <w:szCs w:val="22"/>
        </w:rPr>
        <w:t xml:space="preserve"> allora</w:t>
      </w:r>
      <w:r w:rsidRPr="00EA294F">
        <w:rPr>
          <w:rFonts w:asciiTheme="minorHAnsi" w:hAnsiTheme="minorHAnsi"/>
          <w:b w:val="0"/>
          <w:sz w:val="22"/>
          <w:szCs w:val="22"/>
        </w:rPr>
        <w:t xml:space="preserve"> nel rendere la lettura </w:t>
      </w:r>
      <w:r w:rsidR="00AC0F93">
        <w:rPr>
          <w:rFonts w:asciiTheme="minorHAnsi" w:hAnsiTheme="minorHAnsi"/>
          <w:b w:val="0"/>
          <w:sz w:val="22"/>
          <w:szCs w:val="22"/>
        </w:rPr>
        <w:t xml:space="preserve">e la scrittura </w:t>
      </w:r>
      <w:r w:rsidRPr="00EA294F">
        <w:rPr>
          <w:rFonts w:asciiTheme="minorHAnsi" w:hAnsiTheme="minorHAnsi"/>
          <w:b w:val="0"/>
          <w:sz w:val="22"/>
          <w:szCs w:val="22"/>
        </w:rPr>
        <w:t>un’at</w:t>
      </w:r>
      <w:r w:rsidR="00AC0F93">
        <w:rPr>
          <w:rFonts w:asciiTheme="minorHAnsi" w:hAnsiTheme="minorHAnsi"/>
          <w:b w:val="0"/>
          <w:sz w:val="22"/>
          <w:szCs w:val="22"/>
        </w:rPr>
        <w:t>tività piacevole per il bambino</w:t>
      </w:r>
      <w:r w:rsidRPr="00EA294F">
        <w:rPr>
          <w:rFonts w:asciiTheme="minorHAnsi" w:hAnsiTheme="minorHAnsi"/>
          <w:b w:val="0"/>
          <w:sz w:val="22"/>
          <w:szCs w:val="22"/>
        </w:rPr>
        <w:t xml:space="preserve"> e non una minaccia a cui dover far fronte. </w:t>
      </w:r>
      <w:r w:rsidR="00136CC0" w:rsidRPr="00EA294F">
        <w:rPr>
          <w:rFonts w:asciiTheme="minorHAnsi" w:hAnsiTheme="minorHAnsi"/>
          <w:b w:val="0"/>
          <w:sz w:val="22"/>
          <w:szCs w:val="22"/>
        </w:rPr>
        <w:t>E’ importante non incidere negativam</w:t>
      </w:r>
      <w:r w:rsidR="00E67C70">
        <w:rPr>
          <w:rFonts w:asciiTheme="minorHAnsi" w:hAnsiTheme="minorHAnsi"/>
          <w:b w:val="0"/>
          <w:sz w:val="22"/>
          <w:szCs w:val="22"/>
        </w:rPr>
        <w:t>ente sull’autostima del bambino: è dunque opportuno proporre</w:t>
      </w:r>
      <w:r w:rsidR="00136CC0" w:rsidRPr="00EA294F">
        <w:rPr>
          <w:rFonts w:asciiTheme="minorHAnsi" w:hAnsiTheme="minorHAnsi"/>
          <w:b w:val="0"/>
          <w:sz w:val="22"/>
          <w:szCs w:val="22"/>
        </w:rPr>
        <w:t xml:space="preserve"> compiti che </w:t>
      </w:r>
      <w:r w:rsidR="00AC0F93">
        <w:rPr>
          <w:rFonts w:asciiTheme="minorHAnsi" w:hAnsiTheme="minorHAnsi"/>
          <w:b w:val="0"/>
          <w:sz w:val="22"/>
          <w:szCs w:val="22"/>
        </w:rPr>
        <w:t>e</w:t>
      </w:r>
      <w:r w:rsidR="00136CC0" w:rsidRPr="00EA294F">
        <w:rPr>
          <w:rFonts w:asciiTheme="minorHAnsi" w:hAnsiTheme="minorHAnsi"/>
          <w:b w:val="0"/>
          <w:sz w:val="22"/>
          <w:szCs w:val="22"/>
        </w:rPr>
        <w:t>gli possa affrontare efficacemente, senz</w:t>
      </w:r>
      <w:r w:rsidR="00AC0F93">
        <w:rPr>
          <w:rFonts w:asciiTheme="minorHAnsi" w:hAnsiTheme="minorHAnsi"/>
          <w:b w:val="0"/>
          <w:sz w:val="22"/>
          <w:szCs w:val="22"/>
        </w:rPr>
        <w:t xml:space="preserve">a sentirsi diverso dagli altri. </w:t>
      </w:r>
    </w:p>
    <w:p w:rsidR="00AC0F93" w:rsidRPr="00EA294F" w:rsidRDefault="00E67C70"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 xml:space="preserve">Il </w:t>
      </w:r>
      <w:r w:rsidR="00AC0F93">
        <w:rPr>
          <w:rFonts w:asciiTheme="minorHAnsi" w:hAnsiTheme="minorHAnsi"/>
          <w:b w:val="0"/>
          <w:sz w:val="22"/>
          <w:szCs w:val="22"/>
        </w:rPr>
        <w:t>bambino si</w:t>
      </w:r>
      <w:r>
        <w:rPr>
          <w:rFonts w:asciiTheme="minorHAnsi" w:hAnsiTheme="minorHAnsi"/>
          <w:b w:val="0"/>
          <w:sz w:val="22"/>
          <w:szCs w:val="22"/>
        </w:rPr>
        <w:t xml:space="preserve"> deve sentire</w:t>
      </w:r>
      <w:r w:rsidR="00AC0F93">
        <w:rPr>
          <w:rFonts w:asciiTheme="minorHAnsi" w:hAnsiTheme="minorHAnsi"/>
          <w:b w:val="0"/>
          <w:sz w:val="22"/>
          <w:szCs w:val="22"/>
        </w:rPr>
        <w:t xml:space="preserve"> protagonista di piccoli successi, soprattutto all’inizio, per non provocare frustrazioni che possono inibire il suo futuro apprendimento. Per questo l’esercizio quotidiano va sviluppato in piccole attività che il bambino può svolgere almeno in parte. Sono dunque necessari la flessibilità nell’adeguare le proposte alle sue capacità, la gratificazione che si da al ba</w:t>
      </w:r>
      <w:r>
        <w:rPr>
          <w:rFonts w:asciiTheme="minorHAnsi" w:hAnsiTheme="minorHAnsi"/>
          <w:b w:val="0"/>
          <w:sz w:val="22"/>
          <w:szCs w:val="22"/>
        </w:rPr>
        <w:t>mbino e la finalizzazione delle</w:t>
      </w:r>
      <w:r w:rsidR="00AC0F93">
        <w:rPr>
          <w:rFonts w:asciiTheme="minorHAnsi" w:hAnsiTheme="minorHAnsi"/>
          <w:b w:val="0"/>
          <w:sz w:val="22"/>
          <w:szCs w:val="22"/>
        </w:rPr>
        <w:t xml:space="preserve"> attività.  </w:t>
      </w:r>
    </w:p>
    <w:p w:rsidR="00AC0F93" w:rsidRDefault="00AC0F93"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lastRenderedPageBreak/>
        <w:t>E’ dunque importante evitare di</w:t>
      </w:r>
      <w:r w:rsidR="00136CC0" w:rsidRPr="00EA294F">
        <w:rPr>
          <w:rFonts w:asciiTheme="minorHAnsi" w:hAnsiTheme="minorHAnsi"/>
          <w:b w:val="0"/>
          <w:sz w:val="22"/>
          <w:szCs w:val="22"/>
        </w:rPr>
        <w:t xml:space="preserve"> far leggere il bambi</w:t>
      </w:r>
      <w:r>
        <w:rPr>
          <w:rFonts w:asciiTheme="minorHAnsi" w:hAnsiTheme="minorHAnsi"/>
          <w:b w:val="0"/>
          <w:sz w:val="22"/>
          <w:szCs w:val="22"/>
        </w:rPr>
        <w:t>no dislessico in pubblico e</w:t>
      </w:r>
      <w:r w:rsidR="00136CC0" w:rsidRPr="00EA294F">
        <w:rPr>
          <w:rFonts w:asciiTheme="minorHAnsi" w:hAnsiTheme="minorHAnsi"/>
          <w:b w:val="0"/>
          <w:sz w:val="22"/>
          <w:szCs w:val="22"/>
        </w:rPr>
        <w:t xml:space="preserve"> non</w:t>
      </w:r>
      <w:r w:rsidR="00E67C70">
        <w:rPr>
          <w:rFonts w:asciiTheme="minorHAnsi" w:hAnsiTheme="minorHAnsi"/>
          <w:b w:val="0"/>
          <w:sz w:val="22"/>
          <w:szCs w:val="22"/>
        </w:rPr>
        <w:t xml:space="preserve"> costringere</w:t>
      </w:r>
      <w:r>
        <w:rPr>
          <w:rFonts w:asciiTheme="minorHAnsi" w:hAnsiTheme="minorHAnsi"/>
          <w:b w:val="0"/>
          <w:sz w:val="22"/>
          <w:szCs w:val="22"/>
        </w:rPr>
        <w:t xml:space="preserve"> a scrivere il bambino</w:t>
      </w:r>
      <w:r w:rsidR="00136CC0" w:rsidRPr="00EA294F">
        <w:rPr>
          <w:rFonts w:asciiTheme="minorHAnsi" w:hAnsiTheme="minorHAnsi"/>
          <w:b w:val="0"/>
          <w:sz w:val="22"/>
          <w:szCs w:val="22"/>
        </w:rPr>
        <w:t xml:space="preserve"> disgrafico o disortografico, </w:t>
      </w:r>
      <w:r>
        <w:rPr>
          <w:rFonts w:asciiTheme="minorHAnsi" w:hAnsiTheme="minorHAnsi"/>
          <w:b w:val="0"/>
          <w:sz w:val="22"/>
          <w:szCs w:val="22"/>
        </w:rPr>
        <w:t>poiché si</w:t>
      </w:r>
      <w:r w:rsidRPr="00EA294F">
        <w:rPr>
          <w:rFonts w:asciiTheme="minorHAnsi" w:hAnsiTheme="minorHAnsi"/>
          <w:b w:val="0"/>
          <w:sz w:val="22"/>
          <w:szCs w:val="22"/>
        </w:rPr>
        <w:t xml:space="preserve"> noterà quasi sicuramente la differenza</w:t>
      </w:r>
      <w:r>
        <w:rPr>
          <w:rFonts w:asciiTheme="minorHAnsi" w:hAnsiTheme="minorHAnsi"/>
          <w:b w:val="0"/>
          <w:sz w:val="22"/>
          <w:szCs w:val="22"/>
        </w:rPr>
        <w:t xml:space="preserve"> di capacità con i suoi compagni. </w:t>
      </w:r>
    </w:p>
    <w:p w:rsidR="00136CC0" w:rsidRDefault="00136CC0" w:rsidP="00EA294F">
      <w:pPr>
        <w:pStyle w:val="Nessunaspaziatura"/>
        <w:spacing w:line="276" w:lineRule="auto"/>
        <w:jc w:val="left"/>
        <w:rPr>
          <w:rFonts w:asciiTheme="minorHAnsi" w:hAnsiTheme="minorHAnsi"/>
          <w:b w:val="0"/>
          <w:sz w:val="22"/>
          <w:szCs w:val="22"/>
        </w:rPr>
      </w:pPr>
      <w:r w:rsidRPr="00EA294F">
        <w:rPr>
          <w:rFonts w:asciiTheme="minorHAnsi" w:hAnsiTheme="minorHAnsi"/>
          <w:b w:val="0"/>
          <w:sz w:val="22"/>
          <w:szCs w:val="22"/>
        </w:rPr>
        <w:t>Queste difficoltà potrebbero esse</w:t>
      </w:r>
      <w:r w:rsidR="003476FB" w:rsidRPr="00EA294F">
        <w:rPr>
          <w:rFonts w:asciiTheme="minorHAnsi" w:hAnsiTheme="minorHAnsi"/>
          <w:b w:val="0"/>
          <w:sz w:val="22"/>
          <w:szCs w:val="22"/>
        </w:rPr>
        <w:t xml:space="preserve">re compensate da strategie così </w:t>
      </w:r>
      <w:r w:rsidRPr="00EA294F">
        <w:rPr>
          <w:rFonts w:asciiTheme="minorHAnsi" w:hAnsiTheme="minorHAnsi"/>
          <w:b w:val="0"/>
          <w:sz w:val="22"/>
          <w:szCs w:val="22"/>
        </w:rPr>
        <w:t xml:space="preserve">dette “compensative”, </w:t>
      </w:r>
      <w:r w:rsidR="003476FB" w:rsidRPr="00EA294F">
        <w:rPr>
          <w:rFonts w:asciiTheme="minorHAnsi" w:hAnsiTheme="minorHAnsi"/>
          <w:b w:val="0"/>
          <w:sz w:val="22"/>
          <w:szCs w:val="22"/>
        </w:rPr>
        <w:t>che aiuta</w:t>
      </w:r>
      <w:r w:rsidRPr="00EA294F">
        <w:rPr>
          <w:rFonts w:asciiTheme="minorHAnsi" w:hAnsiTheme="minorHAnsi"/>
          <w:b w:val="0"/>
          <w:sz w:val="22"/>
          <w:szCs w:val="22"/>
        </w:rPr>
        <w:t xml:space="preserve">no il bambino </w:t>
      </w:r>
      <w:r w:rsidR="00AC0F93">
        <w:rPr>
          <w:rFonts w:asciiTheme="minorHAnsi" w:hAnsiTheme="minorHAnsi"/>
          <w:b w:val="0"/>
          <w:sz w:val="22"/>
          <w:szCs w:val="22"/>
        </w:rPr>
        <w:t xml:space="preserve">a compensare la sua difficoltà nella lettura, scrittura o calcolo. </w:t>
      </w:r>
    </w:p>
    <w:p w:rsidR="00AC0F93" w:rsidRDefault="00AC0F93" w:rsidP="00EA294F">
      <w:pPr>
        <w:pStyle w:val="Nessunaspaziatura"/>
        <w:spacing w:line="276" w:lineRule="auto"/>
        <w:jc w:val="left"/>
        <w:rPr>
          <w:rFonts w:asciiTheme="minorHAnsi" w:hAnsiTheme="minorHAnsi"/>
          <w:b w:val="0"/>
          <w:sz w:val="22"/>
          <w:szCs w:val="22"/>
        </w:rPr>
      </w:pPr>
      <w:r>
        <w:rPr>
          <w:rFonts w:asciiTheme="minorHAnsi" w:hAnsiTheme="minorHAnsi"/>
          <w:b w:val="0"/>
          <w:sz w:val="22"/>
          <w:szCs w:val="22"/>
        </w:rPr>
        <w:t xml:space="preserve">Vi sono strumenti compensativi come software informatici, lettori vocali (per i dislessici), mappe concettuali, calcolatrici (per i discalculici) che i bambini dsa possono utilizzare tranquillamente a scuola, in accordo con le insegnanti. Questo può facilitar loro nelle verifiche in classe e compiti a casa. </w:t>
      </w:r>
    </w:p>
    <w:p w:rsidR="00E67C70" w:rsidRDefault="00E67C70" w:rsidP="00E67C70">
      <w:pPr>
        <w:contextualSpacing/>
      </w:pPr>
      <w:r>
        <w:t>L</w:t>
      </w:r>
      <w:r w:rsidR="00AC0F93">
        <w:t xml:space="preserve">’educatore acr può </w:t>
      </w:r>
      <w:r>
        <w:t>evitare di ricorrere a</w:t>
      </w:r>
      <w:r w:rsidR="00AC0F93">
        <w:t xml:space="preserve"> questi strumenti compensativi, </w:t>
      </w:r>
      <w:r>
        <w:t>poiché la scrittura e la lettura non sono fondamentali ed indispensabili durante il sabato pomeriggio; in questo modo si eviterebbe inoltre di</w:t>
      </w:r>
      <w:r w:rsidR="00AC0F93">
        <w:t xml:space="preserve"> far sentire il bambino diverso anche in altri ambienti differenti dalla scuola. E’ sufficiente una sensibilità specifica dell’educatore che eviti al bambino situazioni di disagio come la lettura in pubblico o la scrittura su un cartellone visibile da tutti. Se è il bambino a richiedere di fare tali azioni è giusto permetterglielo e ricorrere in suo aiuto nel momento di bisogno (completare un</w:t>
      </w:r>
      <w:r w:rsidR="00547412">
        <w:t>a</w:t>
      </w:r>
      <w:r w:rsidR="00AC0F93">
        <w:t xml:space="preserve"> frase nel caso lui non riesca a leggerla o scriverla totalmente da solo),</w:t>
      </w:r>
      <w:r>
        <w:t xml:space="preserve"> evitando</w:t>
      </w:r>
      <w:r w:rsidR="00AC0F93">
        <w:t xml:space="preserve"> di corre</w:t>
      </w:r>
      <w:r>
        <w:t>ggerlo davanti ai suoi compagni</w:t>
      </w:r>
      <w:r w:rsidR="00AC0F93">
        <w:t xml:space="preserve"> e incoraggiandolo</w:t>
      </w:r>
      <w:r>
        <w:t xml:space="preserve"> e lodandolo quando scrive o legge</w:t>
      </w:r>
      <w:r w:rsidR="00AC0F93">
        <w:t xml:space="preserve"> in modo coretto. </w:t>
      </w:r>
    </w:p>
    <w:p w:rsidR="00BB0240" w:rsidRDefault="00AC0F93" w:rsidP="00EC0BD9">
      <w:r>
        <w:t xml:space="preserve">E’ importante valorizzare anche altri aspetti del bambino che possono emergere durante l’incontro acr, come una buona capacità nell’azione motoria durante i giochi all’esterno, una buona socializzazione, ecc. per evitare che egli assolutizzi la sua difficoltà a tutti gli ambiti della sua vita ed evitare che la sua percezione di sé sia destinata a peggiorare con il passare del tempo. </w:t>
      </w:r>
    </w:p>
    <w:p w:rsidR="00BB0240" w:rsidRDefault="00BB0240">
      <w:r>
        <w:br w:type="page"/>
      </w:r>
    </w:p>
    <w:p w:rsidR="0077703C" w:rsidRPr="00547412" w:rsidRDefault="0077703C" w:rsidP="0077703C">
      <w:pPr>
        <w:rPr>
          <w:b/>
          <w:i/>
          <w:sz w:val="30"/>
          <w:szCs w:val="30"/>
        </w:rPr>
      </w:pPr>
      <w:r w:rsidRPr="00547412">
        <w:rPr>
          <w:b/>
          <w:i/>
          <w:sz w:val="30"/>
          <w:szCs w:val="30"/>
        </w:rPr>
        <w:lastRenderedPageBreak/>
        <w:t xml:space="preserve">APPENDICE: l’esperienza degli educatori ACR della parrocchia di San Francesco, nella preparazione ai sacramenti con alcuni ragazzini disabili.  </w:t>
      </w:r>
    </w:p>
    <w:p w:rsidR="0077703C" w:rsidRDefault="0077703C" w:rsidP="0077703C">
      <w:pPr>
        <w:jc w:val="both"/>
        <w:rPr>
          <w:i/>
          <w:iCs/>
        </w:rPr>
      </w:pPr>
      <w:r>
        <w:rPr>
          <w:i/>
          <w:iCs/>
        </w:rPr>
        <w:t>All'inizio la nostra esperienza è iniziata come risposta al bisogno delle famiglie dei ragazzi disabili che i loro figli frequentassero come gli altri bambini la parrocchia e che avessero più occasioni di avere a che fare con coetanei “normodotati”. Presto però ci siamo resi conto che l'evangelizzazione non poteva limitarsi alla socializzazione, ma che un qualche tipo di annuncio lo dovevamo dare, che non c'era nessun motivo per pensare che non potessero anche loro avere un rapporto personale con Gesù. Dunque anche di quello dovevamo occuparci! Si è fatta quindi urgente la necessità di capire come e quali contenuti poter trasmettere.</w:t>
      </w:r>
    </w:p>
    <w:p w:rsidR="0077703C" w:rsidRDefault="0077703C" w:rsidP="0077703C">
      <w:pPr>
        <w:jc w:val="both"/>
        <w:rPr>
          <w:i/>
          <w:iCs/>
        </w:rPr>
      </w:pPr>
      <w:r>
        <w:rPr>
          <w:i/>
          <w:iCs/>
        </w:rPr>
        <w:t>In questo senso, ci ha aiutato moltissimo il dialogo con le famiglie dei ragazzi, che incontriamo molto spesso e con i quali ogni tanto ci vediamo per aggiornarci su quello che ci sembra di aver capito del ragazzo, su quello che loro hanno capito, su quello che è stato detto loro dagli specialisti. Alcuni di noi educatori sono andati varie volte a  casa dei ragazzi, fermandosi a chiacchierare con i genitori, a fare merenda insieme e a farsi mostrare i giochi preferiti dei ragazzi e a giocare con loro sul loro divano, in modo da costruire una relazione di fiducia, di quotidianità anche nei “loro” spazi, di benessere. In questo scambio di informazioni e di esperienze riusciamo a farci venire delle idee utili su come concretamente fare attività con il ragazzo, ma anche a costruire un'idea di lui come persona, prima ancora che come disabile.</w:t>
      </w:r>
    </w:p>
    <w:p w:rsidR="0077703C" w:rsidRDefault="0077703C" w:rsidP="0077703C">
      <w:pPr>
        <w:jc w:val="both"/>
        <w:rPr>
          <w:i/>
          <w:iCs/>
        </w:rPr>
      </w:pPr>
      <w:r>
        <w:rPr>
          <w:i/>
          <w:iCs/>
        </w:rPr>
        <w:t>Siamo anche andati a visitare il centro dove i ragazzi vanno come attività collaterale o, in un caso, anche sostitutiva alla scuola. Lì lavorano neuropsichiatri ed educatori, e abbiamo potuto osservare i nostri ragazzi nel momento in cui interagivano con un ambiente a noi sconosciuto e con degli specialisti. Ci è stato utilissimo vedere le loro attività:</w:t>
      </w:r>
    </w:p>
    <w:p w:rsidR="0077703C" w:rsidRDefault="0077703C" w:rsidP="0077703C">
      <w:pPr>
        <w:numPr>
          <w:ilvl w:val="0"/>
          <w:numId w:val="15"/>
        </w:numPr>
        <w:suppressAutoHyphens/>
        <w:jc w:val="both"/>
        <w:rPr>
          <w:i/>
          <w:iCs/>
        </w:rPr>
      </w:pPr>
      <w:r>
        <w:rPr>
          <w:i/>
          <w:iCs/>
        </w:rPr>
        <w:t>per renderci conto delle potenzialità dei nostri ragazzi: li abbiamo visti fare cose che non credevamo sapessero fare (per esempio, dire il proprio nome; aspettare il proprio turno; rimanere seduto e in silenzio per un tempo prolungato)</w:t>
      </w:r>
    </w:p>
    <w:p w:rsidR="0077703C" w:rsidRDefault="0077703C" w:rsidP="0077703C">
      <w:pPr>
        <w:numPr>
          <w:ilvl w:val="0"/>
          <w:numId w:val="15"/>
        </w:numPr>
        <w:suppressAutoHyphens/>
        <w:jc w:val="both"/>
        <w:rPr>
          <w:i/>
          <w:iCs/>
        </w:rPr>
      </w:pPr>
      <w:r>
        <w:rPr>
          <w:i/>
          <w:iCs/>
        </w:rPr>
        <w:t>per capire che nei loro confronti deve cambiare la gestione del tempo: non si può pensare che i ragazzi down, o con altri sindromi genetiche, stiano al ritmo delle attività degli altri. Hanno bisogno di tempi rilassati, in cui loro possano, con il loro ritmo, fare le attività proposte</w:t>
      </w:r>
    </w:p>
    <w:p w:rsidR="0077703C" w:rsidRDefault="0077703C" w:rsidP="0077703C">
      <w:pPr>
        <w:numPr>
          <w:ilvl w:val="0"/>
          <w:numId w:val="15"/>
        </w:numPr>
        <w:suppressAutoHyphens/>
        <w:jc w:val="both"/>
        <w:rPr>
          <w:i/>
          <w:iCs/>
        </w:rPr>
      </w:pPr>
      <w:r>
        <w:rPr>
          <w:i/>
          <w:iCs/>
        </w:rPr>
        <w:t>per replicare le interazioni positive e consolidate che i ragazzi hanno tra loro al centro: se c'è una coppia di ragazzi in cui uno dei due stabilmente aiuta l'altro a fare una cosa, si può replicare questa relazione anche in parrocchia</w:t>
      </w:r>
    </w:p>
    <w:p w:rsidR="0077703C" w:rsidRDefault="0077703C" w:rsidP="0077703C">
      <w:pPr>
        <w:numPr>
          <w:ilvl w:val="0"/>
          <w:numId w:val="15"/>
        </w:numPr>
        <w:suppressAutoHyphens/>
        <w:jc w:val="both"/>
        <w:rPr>
          <w:i/>
          <w:iCs/>
        </w:rPr>
      </w:pPr>
      <w:r>
        <w:rPr>
          <w:i/>
          <w:iCs/>
        </w:rPr>
        <w:t>per farci un'idea riguardo alle specifiche attività che possiamo proporre: attività manuali (pulizia di spazi, spostamento di materiali, utilizzo di semplici strumenti, cucina), in cui sono guidati da un adulto e collaborano magari a coppie, oppure attività di gruppo in cui ciascuno a turno fa una cosa (tipo dire il proprio nome, o mostrare un cartello, o raccogliere un oggetto) e tutti aspettano fino a che ognuno abbia fatto quello che deve fare prima di passare alla prossima persona.</w:t>
      </w:r>
    </w:p>
    <w:p w:rsidR="0077703C" w:rsidRDefault="0077703C" w:rsidP="0077703C">
      <w:pPr>
        <w:jc w:val="both"/>
        <w:rPr>
          <w:i/>
          <w:iCs/>
        </w:rPr>
      </w:pPr>
      <w:r>
        <w:rPr>
          <w:i/>
          <w:iCs/>
        </w:rPr>
        <w:t xml:space="preserve">Siccome sono ragazzi che quotidianamente vivono la frustrazione di non saper fare le cose come gli altri (e più crescono più se ne rendono conto), hanno bisogno anche di cose che diano loro soddisfazione. La soddisfazione può essere data sia dal collaborare attivamente (ovviamente con attività pensate a loro misura) ad un'operazione che ha un esito concreto e fattivo (tipo: aiutare i grandi a tagliare i ramoscelli d'ulivo per la domenica delle palme), oppure dal fare qualcosa che poi loro possano offrire agli altri (per esempio: una torta o dei tramezzini o dei biscotti che poi loro offrono a tutto il gruppo per fare merenda insieme, chiedendo agli altri ragazzi di mostrare riconoscenza e apprezzamento, oppure addobbare delle candele che poi vengono poste davanti al presepe in chiesa nel tempo di natale). Anche le attività teatrali </w:t>
      </w:r>
      <w:r>
        <w:rPr>
          <w:i/>
          <w:iCs/>
        </w:rPr>
        <w:lastRenderedPageBreak/>
        <w:t>possono piacere: ruoli poco impegnativi ma che comunque richiedano di essere travestiti come gli altri bambini e di stare sul palcoscenico possono essere molto gratificanti per loro.</w:t>
      </w:r>
    </w:p>
    <w:p w:rsidR="0077703C" w:rsidRDefault="0077703C" w:rsidP="0077703C">
      <w:pPr>
        <w:jc w:val="both"/>
        <w:rPr>
          <w:i/>
          <w:iCs/>
        </w:rPr>
      </w:pPr>
      <w:r>
        <w:rPr>
          <w:i/>
          <w:iCs/>
        </w:rPr>
        <w:t>Quanto ai tempi dell'incontro acr, abbiamo individuato questa scansione (ovviamente sempre flessibile): all'inizio, si fa un'attività di gioco con dinamiche molto semplici (correre, andare a prendere una cosa in fondo al salone, staffetta) a cui partecipano anch</w:t>
      </w:r>
      <w:r w:rsidR="008730EE">
        <w:rPr>
          <w:i/>
          <w:iCs/>
        </w:rPr>
        <w:t>e i ragazzi disabili</w:t>
      </w:r>
      <w:r>
        <w:rPr>
          <w:i/>
          <w:iCs/>
        </w:rPr>
        <w:t>. Nella fase centrale dell'incontro, in cui magari c'è un momento di spiegazione dell'educatore e dei lavori di gruppo in cui si discute, un educatore può fare un'attività a parte (proprio in un alt</w:t>
      </w:r>
      <w:r w:rsidR="008730EE">
        <w:rPr>
          <w:i/>
          <w:iCs/>
        </w:rPr>
        <w:t>ro ambiente) con il ragazzo disabile</w:t>
      </w:r>
      <w:r>
        <w:rPr>
          <w:i/>
          <w:iCs/>
        </w:rPr>
        <w:t>. Nel momento finale (preghiera + merenda), si aspetta di essere di nuovo tutti insieme e lo si fa tutti insieme, rispettando i tempi del bambino disabile nel mettersi in cerchio, mettere le mani in posizione per pregare come tutti gli altri etc.</w:t>
      </w:r>
    </w:p>
    <w:p w:rsidR="0077703C" w:rsidRDefault="0077703C" w:rsidP="0077703C">
      <w:pPr>
        <w:jc w:val="both"/>
        <w:rPr>
          <w:i/>
          <w:iCs/>
        </w:rPr>
      </w:pPr>
      <w:r>
        <w:rPr>
          <w:i/>
          <w:iCs/>
        </w:rPr>
        <w:t>Le attività che abbiamo proposto sono state legate</w:t>
      </w:r>
    </w:p>
    <w:p w:rsidR="0077703C" w:rsidRDefault="0077703C" w:rsidP="0077703C">
      <w:pPr>
        <w:numPr>
          <w:ilvl w:val="0"/>
          <w:numId w:val="17"/>
        </w:numPr>
        <w:suppressAutoHyphens/>
        <w:jc w:val="both"/>
        <w:rPr>
          <w:i/>
          <w:iCs/>
        </w:rPr>
      </w:pPr>
      <w:r>
        <w:rPr>
          <w:i/>
          <w:iCs/>
        </w:rPr>
        <w:t>al tempo liturgico, utilizzando i segni della liturgia e i simboli anche culturali: candele per il tempo di avvento e natale, l'ulivo per la domenica delle palme, il canto dell'alleluja. ad un ragazzo piace moltissimo la musica: ci siamo seduti insieme, prima ho suonato e cantato l'alleluia con la chitarra, ripetendo le parole ricorrenti insieme a lui (in questo senso funziona anche il canto del santo, e in questo modo glielo si rende familiare in vista della partecipazione alla messa). Oppure si può costruire il presepe disponendo nella capanna alcune figure importanti: gesù, giuseppe, maria, angelo, re magi (non molte, a seconda della capacità del bambino, e rigorosamente di plastica così non c'è problema se cadono, se vengono strattonate, sbattute etc).</w:t>
      </w:r>
    </w:p>
    <w:p w:rsidR="0077703C" w:rsidRDefault="0077703C" w:rsidP="0077703C">
      <w:pPr>
        <w:numPr>
          <w:ilvl w:val="0"/>
          <w:numId w:val="17"/>
        </w:numPr>
        <w:suppressAutoHyphens/>
        <w:jc w:val="both"/>
        <w:rPr>
          <w:i/>
          <w:iCs/>
        </w:rPr>
      </w:pPr>
      <w:r>
        <w:rPr>
          <w:i/>
          <w:iCs/>
        </w:rPr>
        <w:t>al sacramento che il ragazzo avrebbe ricevuto durante l'anno. in particolare, per la confessione si possono tagliare dai giornali immagini di emozioni e situazioni negative e positive (meglio ancora delle foto), e collocare su due cartelloni (uno colorato con colori belli e uno nero e cupo). Se i bambini sanno articolare la parola “scusa”, è utile fargliela usare quando fanno qualcosa che danneggia un altro ragazzo (senza mortificarli). Per la comunione abbiamo iniziato tre-quattro mesi prima a far vedere al ragazzo un'immagine di Gesù circondato dai discepoli, prima a colori, poi in bianco e nero con solo il pane e il calice con dentro il vino a colori. Incontro dopo incontro (massimo una mezz'oretta di attività alla volta, perché lo sforzo di concentrazione che chiedevamo al ragazzo era effettivamente intenso), abbiamo ripetuto e riconosciuto insieme le figure di Gesù e dei discepoli (indicandoli con il dito e pronunciando le parole “gesù”, “amici”). Poi abbiamo portato un pane e un bicchiere di succo d'uva, e li abbiamo riconosciuti con le parole “pane” e “vino” prima nell'immagine e poi nella realtà, e alla fine dell'incontro ne mangiavamo insieme. In questo modo ha iniziato a riconoscere gli elementi fondamentali. Alla fine di questi mesi di attività abbiamo mostrato una foto della celebrazione della messa in cui si vedevano il pane e il vino in modo evidente e abbiamo ripetuto di nuovo i nomi. Il bambino ha poi sintetizzato il sacramento con una sua espressione personale (“gesù-mangia”), che gli ripetiamo ogni tanto prima della messa e prima della comunione per renderlo presente al momento</w:t>
      </w:r>
    </w:p>
    <w:p w:rsidR="0077703C" w:rsidRDefault="0077703C" w:rsidP="0077703C">
      <w:pPr>
        <w:numPr>
          <w:ilvl w:val="0"/>
          <w:numId w:val="17"/>
        </w:numPr>
        <w:suppressAutoHyphens/>
        <w:jc w:val="both"/>
        <w:rPr>
          <w:i/>
          <w:iCs/>
        </w:rPr>
      </w:pPr>
      <w:r>
        <w:rPr>
          <w:i/>
          <w:iCs/>
        </w:rPr>
        <w:t>all'esperienza di gruppo: siccome i ragazzi riconoscono se stessi e gli amici nelle foto (che comunque in linea di massima vanno sempre preferite ai disegni nelle attività con loro, perché sono più reali e quindi più facilmente riconoscibili), abbiamo fatto attenzione a fotografarli spesso durante le attività. Poi abbiamo stampato le foto, e loro le hanno ritagliate, incollate su fogli colorati e inseriti in buste trasparenti per fare una specie di album, che poi abbiamo sfogliato insieme indicando le persone e dicendo i loro nomi.</w:t>
      </w:r>
    </w:p>
    <w:p w:rsidR="0077703C" w:rsidRDefault="0077703C" w:rsidP="0077703C">
      <w:pPr>
        <w:jc w:val="both"/>
        <w:rPr>
          <w:i/>
          <w:iCs/>
        </w:rPr>
      </w:pPr>
      <w:r>
        <w:rPr>
          <w:i/>
          <w:iCs/>
        </w:rPr>
        <w:t xml:space="preserve">Ad un certo punto, anche in carenza di educatori, abbiamo chiesto ai genitori di aiutarci a pensare e a realizzare alcune attività specificatamente pensate per i bimbi disabili, con la presenza di un educatore e un genitore. I neuropsichiatri che seguono i ragazzi hanno però consigliato di non riproporre anche in parrocchia la presenza dei genitori, perché la loro assenza temporanea fa sì che i ragazzi disabili debbano </w:t>
      </w:r>
      <w:r>
        <w:rPr>
          <w:i/>
          <w:iCs/>
        </w:rPr>
        <w:lastRenderedPageBreak/>
        <w:t>tirare fuori della grinta. Allora, vista l'interazione positiva che hanno con i coetanei, abbiamo chiesto ad alcuni dei ragazzi dei gruppi acr di fare a turno attività con noi educatori e i bimbi disabili. L'esperienza è stata positiva perché i ragazzi disabili non si sentono esclusi e sono più sollecitati dai loro coetanei che dagli adulti, ma</w:t>
      </w:r>
      <w:r w:rsidR="008730EE">
        <w:rPr>
          <w:i/>
          <w:iCs/>
        </w:rPr>
        <w:t xml:space="preserve"> anche perché i ragazzi normodotati</w:t>
      </w:r>
      <w:r>
        <w:rPr>
          <w:i/>
          <w:iCs/>
        </w:rPr>
        <w:t xml:space="preserve"> imparano </w:t>
      </w:r>
      <w:r w:rsidR="008730EE">
        <w:rPr>
          <w:i/>
          <w:iCs/>
        </w:rPr>
        <w:t>a conoscere i loro compagni disabili</w:t>
      </w:r>
      <w:r>
        <w:rPr>
          <w:i/>
          <w:iCs/>
        </w:rPr>
        <w:t>, a comunicare con loro (e questa esp</w:t>
      </w:r>
      <w:r w:rsidR="008730EE">
        <w:rPr>
          <w:i/>
          <w:iCs/>
        </w:rPr>
        <w:t>erienza è estremamente utile</w:t>
      </w:r>
      <w:r>
        <w:rPr>
          <w:i/>
          <w:iCs/>
        </w:rPr>
        <w:t xml:space="preserve"> e per niente da dare per scontata: i bimbi hanno bisogno di essere guidati, perché tendono a pensare </w:t>
      </w:r>
      <w:r w:rsidR="008730EE">
        <w:rPr>
          <w:i/>
          <w:iCs/>
        </w:rPr>
        <w:t>che questi non capiscano niente</w:t>
      </w:r>
      <w:r>
        <w:rPr>
          <w:i/>
          <w:iCs/>
        </w:rPr>
        <w:t xml:space="preserve"> e invece si stupiscono nello scoprire che può esserci un'interazione).</w:t>
      </w:r>
    </w:p>
    <w:p w:rsidR="0077703C" w:rsidRDefault="0077703C" w:rsidP="0077703C">
      <w:pPr>
        <w:jc w:val="both"/>
        <w:rPr>
          <w:i/>
          <w:iCs/>
        </w:rPr>
      </w:pPr>
      <w:r>
        <w:rPr>
          <w:i/>
          <w:iCs/>
        </w:rPr>
        <w:t>Ultimamente, insieme al parroco sono state fatte delle piccole celebrazioni con i ragazzi disabili, le loro famiglie e qualche educatore (massimo venti minuti). Questo è uno schema possibile:</w:t>
      </w:r>
    </w:p>
    <w:p w:rsidR="0077703C" w:rsidRDefault="0077703C" w:rsidP="0077703C">
      <w:pPr>
        <w:jc w:val="both"/>
        <w:rPr>
          <w:b/>
          <w:bCs/>
          <w:sz w:val="20"/>
          <w:szCs w:val="20"/>
        </w:rPr>
      </w:pPr>
      <w:r>
        <w:rPr>
          <w:b/>
          <w:bCs/>
          <w:sz w:val="20"/>
          <w:szCs w:val="20"/>
        </w:rPr>
        <w:t>Schema di momento di preghiera</w:t>
      </w:r>
    </w:p>
    <w:p w:rsidR="0077703C" w:rsidRDefault="0077703C" w:rsidP="0077703C">
      <w:pPr>
        <w:rPr>
          <w:sz w:val="20"/>
          <w:szCs w:val="20"/>
        </w:rPr>
      </w:pPr>
      <w:r>
        <w:rPr>
          <w:sz w:val="20"/>
          <w:szCs w:val="20"/>
        </w:rPr>
        <w:t>In cerchio, in cappella</w:t>
      </w:r>
    </w:p>
    <w:p w:rsidR="0077703C" w:rsidRDefault="0077703C" w:rsidP="0077703C">
      <w:pPr>
        <w:rPr>
          <w:sz w:val="20"/>
          <w:szCs w:val="20"/>
        </w:rPr>
      </w:pPr>
      <w:r>
        <w:rPr>
          <w:sz w:val="20"/>
          <w:szCs w:val="20"/>
        </w:rPr>
        <w:t>con alcuni educatori e genitori</w:t>
      </w:r>
    </w:p>
    <w:p w:rsidR="0077703C" w:rsidRDefault="0077703C" w:rsidP="0077703C">
      <w:pPr>
        <w:rPr>
          <w:sz w:val="20"/>
          <w:szCs w:val="20"/>
          <w:u w:val="single"/>
        </w:rPr>
      </w:pPr>
      <w:r>
        <w:rPr>
          <w:sz w:val="20"/>
          <w:szCs w:val="20"/>
          <w:u w:val="single"/>
        </w:rPr>
        <w:t>momento iniziale</w:t>
      </w:r>
    </w:p>
    <w:p w:rsidR="0077703C" w:rsidRDefault="0077703C" w:rsidP="0077703C">
      <w:pPr>
        <w:rPr>
          <w:sz w:val="20"/>
          <w:szCs w:val="20"/>
        </w:rPr>
      </w:pPr>
      <w:r>
        <w:rPr>
          <w:sz w:val="20"/>
          <w:szCs w:val="20"/>
        </w:rPr>
        <w:t>alleluia tutti insieme, ripetuto due o tre volte e poi ripetuto ancora con piccoli strumenti musicali in mano ai bambini</w:t>
      </w:r>
    </w:p>
    <w:p w:rsidR="0077703C" w:rsidRDefault="0077703C" w:rsidP="0077703C">
      <w:pPr>
        <w:rPr>
          <w:sz w:val="20"/>
          <w:szCs w:val="20"/>
        </w:rPr>
      </w:pPr>
      <w:r>
        <w:rPr>
          <w:sz w:val="20"/>
          <w:szCs w:val="20"/>
        </w:rPr>
        <w:t>ognuno accende la sua candela</w:t>
      </w:r>
    </w:p>
    <w:p w:rsidR="0077703C" w:rsidRDefault="0077703C" w:rsidP="0077703C">
      <w:pPr>
        <w:rPr>
          <w:sz w:val="20"/>
          <w:szCs w:val="20"/>
          <w:u w:val="single"/>
        </w:rPr>
      </w:pPr>
      <w:r>
        <w:rPr>
          <w:sz w:val="20"/>
          <w:szCs w:val="20"/>
          <w:u w:val="single"/>
        </w:rPr>
        <w:t>lettura, scambio della pace e padre nostro</w:t>
      </w:r>
    </w:p>
    <w:p w:rsidR="0077703C" w:rsidRDefault="0077703C" w:rsidP="0077703C">
      <w:pPr>
        <w:rPr>
          <w:sz w:val="20"/>
          <w:szCs w:val="20"/>
        </w:rPr>
      </w:pPr>
      <w:r>
        <w:rPr>
          <w:sz w:val="20"/>
          <w:szCs w:val="20"/>
        </w:rPr>
        <w:t>lettura di una parabola (con una struttura narrativa molto semplice, come quella della pecorella smarrita) con cartelloni con immagini e palette con la figura della pecorella e del pastore da alzare quando compaiono nella parabola, oppure drammatizzata (in modo molto intuitivo: quando la pecora si perde ci bendiamo, quando viene trovata ci si toglie la benda e ci si abbraccia)</w:t>
      </w:r>
    </w:p>
    <w:p w:rsidR="0077703C" w:rsidRDefault="0077703C" w:rsidP="0077703C">
      <w:pPr>
        <w:rPr>
          <w:sz w:val="20"/>
          <w:szCs w:val="20"/>
        </w:rPr>
      </w:pPr>
      <w:r>
        <w:rPr>
          <w:sz w:val="20"/>
          <w:szCs w:val="20"/>
        </w:rPr>
        <w:t>abbraccio della pace</w:t>
      </w:r>
    </w:p>
    <w:p w:rsidR="0077703C" w:rsidRDefault="0077703C" w:rsidP="0077703C">
      <w:pPr>
        <w:rPr>
          <w:sz w:val="20"/>
          <w:szCs w:val="20"/>
        </w:rPr>
      </w:pPr>
      <w:r>
        <w:rPr>
          <w:sz w:val="20"/>
          <w:szCs w:val="20"/>
        </w:rPr>
        <w:t>padre nostro per mano (o con mani alzate, comunque con un gesto da compiere tutti uguale)</w:t>
      </w:r>
    </w:p>
    <w:p w:rsidR="0077703C" w:rsidRDefault="0077703C" w:rsidP="0077703C">
      <w:pPr>
        <w:rPr>
          <w:sz w:val="20"/>
          <w:szCs w:val="20"/>
          <w:u w:val="single"/>
        </w:rPr>
      </w:pPr>
      <w:r>
        <w:rPr>
          <w:sz w:val="20"/>
          <w:szCs w:val="20"/>
          <w:u w:val="single"/>
        </w:rPr>
        <w:t>momento conclusivo</w:t>
      </w:r>
    </w:p>
    <w:p w:rsidR="0077703C" w:rsidRDefault="0077703C" w:rsidP="0077703C">
      <w:pPr>
        <w:rPr>
          <w:sz w:val="20"/>
          <w:szCs w:val="20"/>
        </w:rPr>
      </w:pPr>
      <w:r>
        <w:rPr>
          <w:sz w:val="20"/>
          <w:szCs w:val="20"/>
        </w:rPr>
        <w:t>alleluia (o altro canto ritmico e ripetitivo)</w:t>
      </w:r>
    </w:p>
    <w:p w:rsidR="0077703C" w:rsidRDefault="0077703C" w:rsidP="0077703C">
      <w:pPr>
        <w:rPr>
          <w:sz w:val="20"/>
          <w:szCs w:val="20"/>
        </w:rPr>
      </w:pPr>
      <w:r>
        <w:rPr>
          <w:sz w:val="20"/>
          <w:szCs w:val="20"/>
        </w:rPr>
        <w:t>si spengono le candele</w:t>
      </w:r>
    </w:p>
    <w:p w:rsidR="0077703C" w:rsidRDefault="0077703C" w:rsidP="0077703C">
      <w:pPr>
        <w:rPr>
          <w:sz w:val="20"/>
          <w:szCs w:val="20"/>
          <w:u w:val="single"/>
        </w:rPr>
      </w:pPr>
      <w:r>
        <w:rPr>
          <w:sz w:val="20"/>
          <w:szCs w:val="20"/>
          <w:u w:val="single"/>
        </w:rPr>
        <w:t>festa</w:t>
      </w:r>
    </w:p>
    <w:p w:rsidR="0077703C" w:rsidRDefault="0077703C" w:rsidP="0077703C">
      <w:pPr>
        <w:rPr>
          <w:sz w:val="20"/>
          <w:szCs w:val="20"/>
        </w:rPr>
      </w:pPr>
      <w:r>
        <w:rPr>
          <w:sz w:val="20"/>
          <w:szCs w:val="20"/>
        </w:rPr>
        <w:t>merenda tutti insieme</w:t>
      </w:r>
    </w:p>
    <w:p w:rsidR="0077703C" w:rsidRDefault="0077703C" w:rsidP="0077703C">
      <w:pPr>
        <w:jc w:val="both"/>
        <w:rPr>
          <w:sz w:val="20"/>
          <w:szCs w:val="20"/>
        </w:rPr>
      </w:pPr>
      <w:r>
        <w:rPr>
          <w:sz w:val="20"/>
          <w:szCs w:val="20"/>
        </w:rPr>
        <w:t>gioco libero fuori</w:t>
      </w:r>
    </w:p>
    <w:p w:rsidR="0077703C" w:rsidRDefault="0077703C" w:rsidP="0077703C">
      <w:pPr>
        <w:jc w:val="both"/>
        <w:rPr>
          <w:sz w:val="20"/>
          <w:szCs w:val="20"/>
        </w:rPr>
      </w:pPr>
    </w:p>
    <w:p w:rsidR="0077703C" w:rsidRDefault="0077703C" w:rsidP="0077703C">
      <w:pPr>
        <w:jc w:val="both"/>
        <w:rPr>
          <w:i/>
          <w:iCs/>
        </w:rPr>
      </w:pPr>
      <w:r>
        <w:rPr>
          <w:i/>
          <w:iCs/>
        </w:rPr>
        <w:t>Per capire bene che direzioni prendere, soprattutto per quanto riguarda i sacramenti, abbiamo letto:</w:t>
      </w:r>
    </w:p>
    <w:p w:rsidR="0077703C" w:rsidRDefault="0077703C" w:rsidP="0077703C">
      <w:pPr>
        <w:numPr>
          <w:ilvl w:val="0"/>
          <w:numId w:val="16"/>
        </w:numPr>
        <w:suppressAutoHyphens/>
        <w:jc w:val="both"/>
        <w:rPr>
          <w:i/>
          <w:iCs/>
        </w:rPr>
      </w:pPr>
      <w:r>
        <w:rPr>
          <w:i/>
          <w:iCs/>
        </w:rPr>
        <w:t>Ufficio Catechistico Nazionale, L'INIZIAZIONE CRISTIANA ALLE PERSONE DISABILI. Orientamenti e proposte</w:t>
      </w:r>
    </w:p>
    <w:p w:rsidR="00021919" w:rsidRDefault="00021919" w:rsidP="00EC0BD9">
      <w:pPr>
        <w:rPr>
          <w:b/>
          <w:sz w:val="28"/>
          <w:szCs w:val="28"/>
        </w:rPr>
      </w:pPr>
    </w:p>
    <w:p w:rsidR="007A386A" w:rsidRDefault="007A386A">
      <w:pPr>
        <w:rPr>
          <w:b/>
          <w:sz w:val="28"/>
          <w:szCs w:val="28"/>
        </w:rPr>
      </w:pPr>
      <w:r>
        <w:rPr>
          <w:b/>
          <w:sz w:val="28"/>
          <w:szCs w:val="28"/>
        </w:rPr>
        <w:br w:type="page"/>
      </w:r>
    </w:p>
    <w:p w:rsidR="00E67C70" w:rsidRDefault="00E67C70" w:rsidP="00547412">
      <w:pPr>
        <w:jc w:val="center"/>
        <w:rPr>
          <w:b/>
          <w:sz w:val="28"/>
          <w:szCs w:val="28"/>
        </w:rPr>
      </w:pPr>
      <w:r>
        <w:rPr>
          <w:b/>
          <w:sz w:val="28"/>
          <w:szCs w:val="28"/>
        </w:rPr>
        <w:lastRenderedPageBreak/>
        <w:t>BIBLIOGRAFIA</w:t>
      </w:r>
      <w:r w:rsidR="008730EE">
        <w:rPr>
          <w:b/>
          <w:sz w:val="28"/>
          <w:szCs w:val="28"/>
        </w:rPr>
        <w:t xml:space="preserve"> utilizzata per la creazione di questo sussidio</w:t>
      </w:r>
      <w:r>
        <w:rPr>
          <w:b/>
          <w:sz w:val="28"/>
          <w:szCs w:val="28"/>
        </w:rPr>
        <w:t>:</w:t>
      </w:r>
    </w:p>
    <w:p w:rsidR="007A386A" w:rsidRDefault="007A386A" w:rsidP="00547412">
      <w:pPr>
        <w:jc w:val="center"/>
        <w:rPr>
          <w:b/>
          <w:sz w:val="28"/>
          <w:szCs w:val="28"/>
        </w:rPr>
      </w:pPr>
    </w:p>
    <w:p w:rsidR="00E67C70" w:rsidRDefault="00E67C70" w:rsidP="00E67C70">
      <w:r>
        <w:t>-</w:t>
      </w:r>
      <w:r w:rsidRPr="00E67C70">
        <w:t xml:space="preserve">AID, </w:t>
      </w:r>
      <w:r w:rsidRPr="00E67C70">
        <w:rPr>
          <w:i/>
        </w:rPr>
        <w:t>Disturbi Specifici di Apprendimento evolutivi</w:t>
      </w:r>
      <w:r w:rsidRPr="00E67C70">
        <w:t xml:space="preserve">, Erickson, Trento, 2009   </w:t>
      </w:r>
    </w:p>
    <w:p w:rsidR="00E67C70" w:rsidRDefault="00E67C70" w:rsidP="00E67C70">
      <w:r>
        <w:t>-</w:t>
      </w:r>
      <w:r w:rsidRPr="00E67C70">
        <w:t xml:space="preserve">AID, </w:t>
      </w:r>
      <w:r w:rsidRPr="00E67C70">
        <w:rPr>
          <w:i/>
        </w:rPr>
        <w:t>La dislessia raccontata agli insegnanti</w:t>
      </w:r>
      <w:r w:rsidRPr="00E67C70">
        <w:t>, LibriLiberi, Firenze, 2007</w:t>
      </w:r>
    </w:p>
    <w:p w:rsidR="00E67C70" w:rsidRDefault="00E67C70" w:rsidP="00E67C70">
      <w:r>
        <w:t>-</w:t>
      </w:r>
      <w:r w:rsidRPr="00E67C70">
        <w:t xml:space="preserve">Ianes D., </w:t>
      </w:r>
      <w:r w:rsidRPr="00E67C70">
        <w:rPr>
          <w:i/>
        </w:rPr>
        <w:t>Bisogni educativi speciali e inclusione: valutare le reali necessità e attivare tutte le risorse</w:t>
      </w:r>
      <w:r>
        <w:t xml:space="preserve">, Erickson, Trento, 2005  </w:t>
      </w:r>
    </w:p>
    <w:p w:rsidR="00E67C70" w:rsidRDefault="00E67C70" w:rsidP="00E67C70">
      <w:r>
        <w:t>-</w:t>
      </w:r>
      <w:r w:rsidRPr="00E67C70">
        <w:t xml:space="preserve">Ianes D., </w:t>
      </w:r>
      <w:r w:rsidRPr="00E67C70">
        <w:rPr>
          <w:i/>
        </w:rPr>
        <w:t>La speciale normalità. Strategie di integrazione ed inclusione per le disabilità e i Bisogni Educativi Speciali</w:t>
      </w:r>
      <w:r>
        <w:t xml:space="preserve">, Erickson, Trento, 2006 </w:t>
      </w:r>
    </w:p>
    <w:p w:rsidR="00E67C70" w:rsidRPr="00E67C70" w:rsidRDefault="00E67C70" w:rsidP="00E67C70">
      <w:r>
        <w:t>-</w:t>
      </w:r>
      <w:r w:rsidRPr="00E67C70">
        <w:t xml:space="preserve">Ianes D., </w:t>
      </w:r>
      <w:r w:rsidRPr="00E67C70">
        <w:rPr>
          <w:i/>
        </w:rPr>
        <w:t>La didattica per i bisogni educativi speciali: strategie e buone prassi di sostegno inclusivo</w:t>
      </w:r>
      <w:r w:rsidRPr="00E67C70">
        <w:t xml:space="preserve">, Erickson, Trento, 2008  </w:t>
      </w:r>
    </w:p>
    <w:p w:rsidR="00E67C70" w:rsidRPr="00E67C70" w:rsidRDefault="00E67C70" w:rsidP="00E67C70">
      <w:r>
        <w:t>-</w:t>
      </w:r>
      <w:r w:rsidRPr="00E67C70">
        <w:t xml:space="preserve">Ianes D., Lucangeli D., Mammarella I.C., </w:t>
      </w:r>
      <w:r w:rsidRPr="00E67C70">
        <w:rPr>
          <w:i/>
        </w:rPr>
        <w:t>La discalculia e altre difficoltà in matematica</w:t>
      </w:r>
      <w:r w:rsidRPr="00E67C70">
        <w:t>, E</w:t>
      </w:r>
      <w:r w:rsidR="0014235F">
        <w:t>r</w:t>
      </w:r>
      <w:r w:rsidRPr="00E67C70">
        <w:t>ickson, Trento, 2012</w:t>
      </w:r>
    </w:p>
    <w:p w:rsidR="00E67C70" w:rsidRDefault="00E67C70" w:rsidP="00E67C70">
      <w:r>
        <w:t>-</w:t>
      </w:r>
      <w:r w:rsidRPr="00E67C70">
        <w:t xml:space="preserve">Kocher F., </w:t>
      </w:r>
      <w:r w:rsidRPr="00E67C70">
        <w:rPr>
          <w:i/>
        </w:rPr>
        <w:t>La rieducazione dei dislessici</w:t>
      </w:r>
      <w:r w:rsidRPr="00E67C70">
        <w:t>, Armando Editore, Roma, 1</w:t>
      </w:r>
      <w:r>
        <w:t>978</w:t>
      </w:r>
    </w:p>
    <w:p w:rsidR="00E67C70" w:rsidRPr="00E67C70" w:rsidRDefault="00E67C70" w:rsidP="00E67C70">
      <w:r>
        <w:t>-</w:t>
      </w:r>
      <w:r w:rsidRPr="00E67C70">
        <w:t xml:space="preserve">Leddomade B., </w:t>
      </w:r>
      <w:r w:rsidRPr="00E67C70">
        <w:rPr>
          <w:i/>
        </w:rPr>
        <w:t>La dislessia problema relazionale</w:t>
      </w:r>
      <w:r w:rsidRPr="00E67C70">
        <w:t xml:space="preserve">, Armando Editore, Roma, 1988   </w:t>
      </w:r>
    </w:p>
    <w:p w:rsidR="00E67C70" w:rsidRPr="00E67C70" w:rsidRDefault="00E67C70" w:rsidP="00E67C70">
      <w:pPr>
        <w:pStyle w:val="Testonotaapidipagina"/>
        <w:spacing w:after="120" w:line="276" w:lineRule="auto"/>
        <w:ind w:left="0"/>
        <w:rPr>
          <w:rFonts w:asciiTheme="minorHAnsi" w:hAnsiTheme="minorHAnsi"/>
          <w:sz w:val="22"/>
          <w:szCs w:val="22"/>
        </w:rPr>
      </w:pPr>
      <w:r>
        <w:rPr>
          <w:rFonts w:asciiTheme="minorHAnsi" w:hAnsiTheme="minorHAnsi"/>
          <w:sz w:val="22"/>
          <w:szCs w:val="22"/>
        </w:rPr>
        <w:t>-</w:t>
      </w:r>
      <w:r w:rsidRPr="00E67C70">
        <w:rPr>
          <w:rFonts w:asciiTheme="minorHAnsi" w:hAnsiTheme="minorHAnsi"/>
          <w:sz w:val="22"/>
          <w:szCs w:val="22"/>
        </w:rPr>
        <w:t xml:space="preserve">Stella G., </w:t>
      </w:r>
      <w:r w:rsidRPr="00E67C70">
        <w:rPr>
          <w:rFonts w:asciiTheme="minorHAnsi" w:hAnsiTheme="minorHAnsi"/>
          <w:i/>
          <w:sz w:val="22"/>
          <w:szCs w:val="22"/>
        </w:rPr>
        <w:t>La diagnosi della dislessia e degli altri disturbi specifici di apprendimento</w:t>
      </w:r>
      <w:r>
        <w:rPr>
          <w:rFonts w:asciiTheme="minorHAnsi" w:hAnsiTheme="minorHAnsi"/>
          <w:sz w:val="22"/>
          <w:szCs w:val="22"/>
        </w:rPr>
        <w:t>, Omega, Torino 2013</w:t>
      </w:r>
    </w:p>
    <w:p w:rsidR="00E67C70" w:rsidRDefault="00E67C70" w:rsidP="00E67C70">
      <w:r>
        <w:t>-</w:t>
      </w:r>
      <w:r w:rsidRPr="00E67C70">
        <w:t xml:space="preserve">Maestri M. G., </w:t>
      </w:r>
      <w:r w:rsidRPr="00E67C70">
        <w:rPr>
          <w:i/>
        </w:rPr>
        <w:t>Pedagogia e riabilitazione: nuove esperienze per bambini dislessici</w:t>
      </w:r>
      <w:r>
        <w:t>, Erga, Genova, 2000 –</w:t>
      </w:r>
    </w:p>
    <w:p w:rsidR="00E67C70" w:rsidRDefault="00E67C70" w:rsidP="00E67C70">
      <w:r>
        <w:t>-</w:t>
      </w:r>
      <w:r w:rsidRPr="00E67C70">
        <w:t xml:space="preserve">Martinetti M. G., Stefanini M. C., </w:t>
      </w:r>
      <w:r w:rsidRPr="00E67C70">
        <w:rPr>
          <w:i/>
        </w:rPr>
        <w:t>Approccio evolutivo alla neuropsichiatria dell’infanzia e dell’adolescenza</w:t>
      </w:r>
      <w:r>
        <w:t xml:space="preserve">, SEID Editori, Firenze, 2012 </w:t>
      </w:r>
    </w:p>
    <w:p w:rsidR="00AC0F93" w:rsidRPr="00E67C70" w:rsidRDefault="00E67C70" w:rsidP="00E67C70">
      <w:r>
        <w:t>-</w:t>
      </w:r>
      <w:r w:rsidRPr="00E67C70">
        <w:t xml:space="preserve">Marzocchi G. Marco, </w:t>
      </w:r>
      <w:r w:rsidRPr="00E67C70">
        <w:rPr>
          <w:i/>
        </w:rPr>
        <w:t>La presa in carico dei bambini ADHD e DSA</w:t>
      </w:r>
      <w:r w:rsidRPr="00E67C70">
        <w:t xml:space="preserve">, Erickson, Trento, 2011  </w:t>
      </w:r>
    </w:p>
    <w:p w:rsidR="00E67C70" w:rsidRDefault="00E67C70" w:rsidP="00E67C70">
      <w:r>
        <w:t>-</w:t>
      </w:r>
      <w:r w:rsidRPr="00E67C70">
        <w:t xml:space="preserve">Milito D., </w:t>
      </w:r>
      <w:r w:rsidRPr="00E67C70">
        <w:rPr>
          <w:i/>
        </w:rPr>
        <w:t>Inclusione, integrazione e bisogni educativi</w:t>
      </w:r>
      <w:r>
        <w:t xml:space="preserve">, Anicia, Roma 2012 </w:t>
      </w:r>
    </w:p>
    <w:p w:rsidR="00E67C70" w:rsidRDefault="00E67C70" w:rsidP="00E67C70">
      <w:r>
        <w:t>-</w:t>
      </w:r>
      <w:r w:rsidRPr="00E67C70">
        <w:t xml:space="preserve">Mucchielli R., Bourcier A., </w:t>
      </w:r>
      <w:r w:rsidRPr="00E67C70">
        <w:rPr>
          <w:i/>
        </w:rPr>
        <w:t>La dislessia</w:t>
      </w:r>
      <w:r w:rsidRPr="00E67C70">
        <w:t>, La Nu</w:t>
      </w:r>
      <w:r>
        <w:t xml:space="preserve">ova Italia Ed., Perugia, 1986 </w:t>
      </w:r>
    </w:p>
    <w:p w:rsidR="00E67C70" w:rsidRPr="00E67C70" w:rsidRDefault="00E67C70" w:rsidP="00E67C70">
      <w:r>
        <w:t>-</w:t>
      </w:r>
      <w:r w:rsidRPr="00E67C70">
        <w:t xml:space="preserve">Mugnaini D., </w:t>
      </w:r>
      <w:r w:rsidRPr="00E67C70">
        <w:rPr>
          <w:i/>
        </w:rPr>
        <w:t>Dislessia e qualità della vita</w:t>
      </w:r>
      <w:r w:rsidRPr="00E67C70">
        <w:t>, libriliberi, Firenze, 2012</w:t>
      </w:r>
    </w:p>
    <w:p w:rsidR="00E67C70" w:rsidRPr="00E67C70" w:rsidRDefault="00E67C70" w:rsidP="00E67C70">
      <w:r>
        <w:t>-</w:t>
      </w:r>
      <w:r w:rsidRPr="00E67C70">
        <w:t xml:space="preserve">Pegoraro D., </w:t>
      </w:r>
      <w:r w:rsidRPr="00E67C70">
        <w:rPr>
          <w:i/>
        </w:rPr>
        <w:t>Bisogni Educativi Speciali. Per una scuola a misura dell’allievo</w:t>
      </w:r>
      <w:r w:rsidRPr="00E67C70">
        <w:t xml:space="preserve">, Sei Ed., Torino, 2014  </w:t>
      </w:r>
    </w:p>
    <w:p w:rsidR="00E67C70" w:rsidRDefault="00E67C70" w:rsidP="00E67C70">
      <w:r>
        <w:t>-</w:t>
      </w:r>
      <w:r w:rsidRPr="00E67C70">
        <w:t xml:space="preserve">Pissacroia M., </w:t>
      </w:r>
      <w:r w:rsidRPr="00E67C70">
        <w:rPr>
          <w:i/>
        </w:rPr>
        <w:t>Trattato di psicopatologia della adolescenza</w:t>
      </w:r>
      <w:r>
        <w:t xml:space="preserve">, Piccin Ed., Padova, 1997 </w:t>
      </w:r>
    </w:p>
    <w:p w:rsidR="00E67C70" w:rsidRPr="00E67C70" w:rsidRDefault="00E67C70" w:rsidP="00E67C70">
      <w:r>
        <w:t>-</w:t>
      </w:r>
      <w:r w:rsidRPr="00E67C70">
        <w:t xml:space="preserve">Pratelli M., </w:t>
      </w:r>
      <w:r w:rsidRPr="00E67C70">
        <w:rPr>
          <w:i/>
        </w:rPr>
        <w:t>Le difficoltà di apprendimento e la dislessia. Diagnosi, prevenzione, terapia e consulenza alla famiglia</w:t>
      </w:r>
      <w:r w:rsidRPr="00E67C70">
        <w:t>, Ed.Junior, Bergamo, 2008</w:t>
      </w:r>
    </w:p>
    <w:p w:rsidR="00E67C70" w:rsidRPr="00E67C70" w:rsidRDefault="00E67C70" w:rsidP="00E67C70">
      <w:r>
        <w:t>-</w:t>
      </w:r>
      <w:r w:rsidRPr="00E67C70">
        <w:t xml:space="preserve">Ricerca e sviluppo Erickson, </w:t>
      </w:r>
      <w:r w:rsidRPr="00E67C70">
        <w:rPr>
          <w:i/>
        </w:rPr>
        <w:t>Dislessia e altri DSA a scuola</w:t>
      </w:r>
      <w:r w:rsidRPr="00E67C70">
        <w:t>, Erickson, Trento, 2013</w:t>
      </w:r>
    </w:p>
    <w:p w:rsidR="00E67C70" w:rsidRPr="00E67C70" w:rsidRDefault="00E67C70" w:rsidP="00E67C70">
      <w:r>
        <w:t>-</w:t>
      </w:r>
      <w:r w:rsidRPr="00E67C70">
        <w:t xml:space="preserve">SINPIA, </w:t>
      </w:r>
      <w:r w:rsidRPr="00E67C70">
        <w:rPr>
          <w:i/>
        </w:rPr>
        <w:t>Linee guida per il DDAI e i DSA</w:t>
      </w:r>
      <w:r w:rsidRPr="00E67C70">
        <w:t>, Erickson, Trento, 2006</w:t>
      </w:r>
    </w:p>
    <w:p w:rsidR="00E67C70" w:rsidRDefault="00E67C70" w:rsidP="00E67C70">
      <w:r>
        <w:t>-</w:t>
      </w:r>
      <w:r w:rsidRPr="00E67C70">
        <w:t xml:space="preserve">Stella G. (a cura di) </w:t>
      </w:r>
      <w:r w:rsidRPr="00E67C70">
        <w:rPr>
          <w:i/>
        </w:rPr>
        <w:t>La dislessia: aspetti cognitivi e psicologici, diagnosi precoce e riabilitazione</w:t>
      </w:r>
      <w:r>
        <w:t xml:space="preserve">, FrancoAngeli, 2007 </w:t>
      </w:r>
    </w:p>
    <w:p w:rsidR="00E67C70" w:rsidRDefault="00E67C70" w:rsidP="00E67C70">
      <w:r>
        <w:t>-</w:t>
      </w:r>
      <w:r w:rsidRPr="00E67C70">
        <w:t xml:space="preserve">Stella G., Termine C., </w:t>
      </w:r>
      <w:r w:rsidRPr="00E67C70">
        <w:rPr>
          <w:i/>
        </w:rPr>
        <w:t>La diagnosi della dislessia e degli altri disturbi di apprendimento (DSA</w:t>
      </w:r>
      <w:r>
        <w:t xml:space="preserve">), Omega, Torino, 2013 </w:t>
      </w:r>
    </w:p>
    <w:p w:rsidR="00E67C70" w:rsidRDefault="00E67C70" w:rsidP="00E67C70">
      <w:r>
        <w:t>-</w:t>
      </w:r>
      <w:r w:rsidRPr="00E67C70">
        <w:t xml:space="preserve">Trisciuzzi L., </w:t>
      </w:r>
      <w:r w:rsidRPr="00E67C70">
        <w:rPr>
          <w:i/>
        </w:rPr>
        <w:t>La pedagogia clinica. I processi formativi del diversamente abile</w:t>
      </w:r>
      <w:r>
        <w:t xml:space="preserve">, Ed. Laterza, Bari, 2006 </w:t>
      </w:r>
    </w:p>
    <w:p w:rsidR="00E67C70" w:rsidRDefault="00E67C70" w:rsidP="00E67C70">
      <w:r>
        <w:t>-</w:t>
      </w:r>
      <w:r w:rsidRPr="00E67C70">
        <w:t xml:space="preserve">Trisciuzzi L., Fratini C., Galanti M.A., </w:t>
      </w:r>
      <w:r w:rsidRPr="00E67C70">
        <w:rPr>
          <w:i/>
        </w:rPr>
        <w:t>Introduzione alla pedagogia speciale</w:t>
      </w:r>
      <w:r>
        <w:t xml:space="preserve">, Ed. Laterza, Bari, 2003 </w:t>
      </w:r>
    </w:p>
    <w:p w:rsidR="00E67C70" w:rsidRDefault="00E67C70" w:rsidP="00E67C70">
      <w:r>
        <w:lastRenderedPageBreak/>
        <w:t>-</w:t>
      </w:r>
      <w:r w:rsidRPr="00E67C70">
        <w:t xml:space="preserve">Trisciuzzi L., Zappaterra T., </w:t>
      </w:r>
      <w:r w:rsidRPr="00E67C70">
        <w:rPr>
          <w:i/>
        </w:rPr>
        <w:t>La dislessia. Una didattica speciale per le difficoltà nella lettura</w:t>
      </w:r>
      <w:r>
        <w:t xml:space="preserve">, Guerini, 2014 </w:t>
      </w:r>
    </w:p>
    <w:p w:rsidR="00E67C70" w:rsidRPr="00E67C70" w:rsidRDefault="00E67C70" w:rsidP="00E67C70">
      <w:r>
        <w:t>-</w:t>
      </w:r>
      <w:r w:rsidRPr="00E67C70">
        <w:t>Venuti P</w:t>
      </w:r>
      <w:r w:rsidRPr="00E67C70">
        <w:rPr>
          <w:i/>
        </w:rPr>
        <w:t>., L’intervento in rete per i Bisogni Educativi Speciali</w:t>
      </w:r>
      <w:r w:rsidRPr="00E67C70">
        <w:t>, Erickson, Trento, 2010</w:t>
      </w:r>
    </w:p>
    <w:p w:rsidR="00E67C70" w:rsidRDefault="00E67C70" w:rsidP="00E67C70">
      <w:r>
        <w:t>-</w:t>
      </w:r>
      <w:r w:rsidRPr="00E67C70">
        <w:t xml:space="preserve">Vio C., Tressoldi E., </w:t>
      </w:r>
      <w:r w:rsidRPr="00E67C70">
        <w:rPr>
          <w:i/>
        </w:rPr>
        <w:t>Il trattamento dei disturbi dell’apprendimento scolastico</w:t>
      </w:r>
      <w:r>
        <w:t>, Erickson, Trento, 1998   -</w:t>
      </w:r>
    </w:p>
    <w:p w:rsidR="00E67C70" w:rsidRDefault="00E67C70" w:rsidP="00E67C70">
      <w:r>
        <w:t>-</w:t>
      </w:r>
      <w:r w:rsidRPr="00E67C70">
        <w:t xml:space="preserve">Zappaterra T., </w:t>
      </w:r>
      <w:r w:rsidRPr="00E67C70">
        <w:rPr>
          <w:i/>
        </w:rPr>
        <w:t>La lettura non è un ostacolo. Scuola e DSA</w:t>
      </w:r>
      <w:r>
        <w:t xml:space="preserve">, Edizioni ETS, Pisa, 2012 </w:t>
      </w:r>
    </w:p>
    <w:p w:rsidR="00E67C70" w:rsidRPr="00E67C70" w:rsidRDefault="00E67C70" w:rsidP="00E67C70">
      <w:r>
        <w:t>-</w:t>
      </w:r>
      <w:r w:rsidRPr="00E67C70">
        <w:t xml:space="preserve">Zappaterra T., </w:t>
      </w:r>
      <w:r w:rsidRPr="00E67C70">
        <w:rPr>
          <w:i/>
        </w:rPr>
        <w:t>Special needs a scuola. Pedagogia e didattica inclusiva per alunni con disabilità</w:t>
      </w:r>
      <w:r w:rsidRPr="00E67C70">
        <w:t>, Edizioni ETS, Pisa, 2010</w:t>
      </w:r>
    </w:p>
    <w:p w:rsidR="007B4EA9" w:rsidRPr="00E67C70" w:rsidRDefault="007B4EA9" w:rsidP="00EC0BD9"/>
    <w:p w:rsidR="007B4EA9" w:rsidRPr="00E67C70" w:rsidRDefault="007B4EA9" w:rsidP="00EC0BD9"/>
    <w:p w:rsidR="009D406A" w:rsidRDefault="009D406A" w:rsidP="00EC0BD9"/>
    <w:p w:rsidR="00EC0BD9" w:rsidRDefault="00EC0BD9" w:rsidP="00EC0BD9"/>
    <w:p w:rsidR="00EC0BD9" w:rsidRDefault="00EC0BD9" w:rsidP="00EC0BD9"/>
    <w:sectPr w:rsidR="00EC0BD9" w:rsidSect="00D27CC2">
      <w:footerReference w:type="default" r:id="rId2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7F1" w:rsidRDefault="009C27F1" w:rsidP="003C5F3F">
      <w:pPr>
        <w:spacing w:after="0" w:line="240" w:lineRule="auto"/>
      </w:pPr>
      <w:r>
        <w:separator/>
      </w:r>
    </w:p>
  </w:endnote>
  <w:endnote w:type="continuationSeparator" w:id="1">
    <w:p w:rsidR="009C27F1" w:rsidRDefault="009C27F1" w:rsidP="003C5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hmer UI">
    <w:panose1 w:val="020B0502040204020203"/>
    <w:charset w:val="00"/>
    <w:family w:val="swiss"/>
    <w:pitch w:val="variable"/>
    <w:sig w:usb0="8000002F" w:usb1="0000204A" w:usb2="0001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031327"/>
      <w:docPartObj>
        <w:docPartGallery w:val="Page Numbers (Bottom of Page)"/>
        <w:docPartUnique/>
      </w:docPartObj>
    </w:sdtPr>
    <w:sdtContent>
      <w:p w:rsidR="00F00D71" w:rsidRDefault="00F00D71">
        <w:pPr>
          <w:pStyle w:val="Pidipagina"/>
          <w:jc w:val="right"/>
        </w:pPr>
        <w:fldSimple w:instr=" PAGE   \* MERGEFORMAT ">
          <w:r w:rsidR="00643B50">
            <w:rPr>
              <w:noProof/>
            </w:rPr>
            <w:t>23</w:t>
          </w:r>
        </w:fldSimple>
      </w:p>
    </w:sdtContent>
  </w:sdt>
  <w:p w:rsidR="00F00D71" w:rsidRDefault="00F00D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7F1" w:rsidRDefault="009C27F1" w:rsidP="003C5F3F">
      <w:pPr>
        <w:spacing w:after="0" w:line="240" w:lineRule="auto"/>
      </w:pPr>
      <w:r>
        <w:separator/>
      </w:r>
    </w:p>
  </w:footnote>
  <w:footnote w:type="continuationSeparator" w:id="1">
    <w:p w:rsidR="009C27F1" w:rsidRDefault="009C27F1" w:rsidP="003C5F3F">
      <w:pPr>
        <w:spacing w:after="0" w:line="240" w:lineRule="auto"/>
      </w:pPr>
      <w:r>
        <w:continuationSeparator/>
      </w:r>
    </w:p>
  </w:footnote>
  <w:footnote w:id="2">
    <w:p w:rsidR="00F00D71" w:rsidRDefault="00F00D71" w:rsidP="00D070F6">
      <w:pPr>
        <w:pStyle w:val="Testonotaapidipagina"/>
        <w:spacing w:line="276" w:lineRule="auto"/>
      </w:pPr>
      <w:r>
        <w:rPr>
          <w:rStyle w:val="Rimandonotaapidipagina"/>
        </w:rPr>
        <w:footnoteRef/>
      </w:r>
      <w:r>
        <w:t xml:space="preserve"> Tratta da: </w:t>
      </w:r>
      <w:hyperlink r:id="rId1" w:history="1">
        <w:r w:rsidRPr="008357BF">
          <w:rPr>
            <w:rStyle w:val="Collegamentoipertestuale"/>
          </w:rPr>
          <w:t>http://www.assemblea.emr.it/cittadinanza/newsletter/percorsi-news/2013/materiale-</w:t>
        </w:r>
      </w:hyperlink>
    </w:p>
    <w:p w:rsidR="00F00D71" w:rsidRDefault="00F00D71" w:rsidP="00D070F6">
      <w:pPr>
        <w:pStyle w:val="Testonotaapidipagina"/>
        <w:spacing w:line="276" w:lineRule="auto"/>
      </w:pPr>
      <w:r w:rsidRPr="00731EC3">
        <w:t>newsletter-n-3/articolo-laccoglienza</w:t>
      </w:r>
    </w:p>
  </w:footnote>
  <w:footnote w:id="3">
    <w:p w:rsidR="00F00D71" w:rsidRDefault="00F00D71" w:rsidP="00D070F6">
      <w:pPr>
        <w:pStyle w:val="Testonotaapidipagina"/>
        <w:spacing w:line="276" w:lineRule="auto"/>
        <w:jc w:val="left"/>
      </w:pPr>
      <w:r>
        <w:rPr>
          <w:rStyle w:val="Rimandonotaapidipagina"/>
        </w:rPr>
        <w:footnoteRef/>
      </w:r>
      <w:r>
        <w:t xml:space="preserve"> Tratto da: h</w:t>
      </w:r>
      <w:r w:rsidRPr="00C827D0">
        <w:t>ttp://scriptura.altervista.org/Scriptura/Disgrafia.html</w:t>
      </w:r>
    </w:p>
  </w:footnote>
  <w:footnote w:id="4">
    <w:p w:rsidR="00F00D71" w:rsidRPr="00C827D0" w:rsidRDefault="00F00D71" w:rsidP="00D070F6">
      <w:pPr>
        <w:pStyle w:val="Paragrafoelenco"/>
        <w:spacing w:after="200" w:line="276" w:lineRule="auto"/>
        <w:jc w:val="left"/>
        <w:rPr>
          <w:sz w:val="20"/>
          <w:szCs w:val="20"/>
        </w:rPr>
      </w:pPr>
      <w:r w:rsidRPr="00C827D0">
        <w:rPr>
          <w:rStyle w:val="Rimandonotaapidipagina"/>
          <w:sz w:val="20"/>
          <w:szCs w:val="20"/>
        </w:rPr>
        <w:footnoteRef/>
      </w:r>
      <w:r w:rsidRPr="00C827D0">
        <w:rPr>
          <w:sz w:val="20"/>
          <w:szCs w:val="20"/>
        </w:rPr>
        <w:t xml:space="preserve"> Esempio di scrittura di un disgrafico, tratto da: </w:t>
      </w:r>
      <w:hyperlink r:id="rId2" w:history="1">
        <w:r w:rsidRPr="00C827D0">
          <w:rPr>
            <w:rStyle w:val="Collegamentoipertestuale"/>
            <w:sz w:val="20"/>
            <w:szCs w:val="20"/>
          </w:rPr>
          <w:t>http://logoparole.altervista.org/scarabocchio-o-disgrafia/?</w:t>
        </w:r>
      </w:hyperlink>
    </w:p>
    <w:p w:rsidR="00F00D71" w:rsidRDefault="00F00D71" w:rsidP="00D070F6">
      <w:pPr>
        <w:pStyle w:val="Testonotaapidipagina"/>
      </w:pPr>
    </w:p>
  </w:footnote>
  <w:footnote w:id="5">
    <w:p w:rsidR="00F00D71" w:rsidRPr="001C0B6D" w:rsidRDefault="00F00D71" w:rsidP="00D070F6">
      <w:pPr>
        <w:pStyle w:val="Paragrafoelenco"/>
        <w:spacing w:after="200" w:line="276" w:lineRule="auto"/>
        <w:jc w:val="left"/>
        <w:rPr>
          <w:sz w:val="20"/>
          <w:szCs w:val="20"/>
        </w:rPr>
      </w:pPr>
      <w:r w:rsidRPr="001C0B6D">
        <w:rPr>
          <w:rStyle w:val="Rimandonotaapidipagina"/>
          <w:sz w:val="20"/>
          <w:szCs w:val="20"/>
        </w:rPr>
        <w:footnoteRef/>
      </w:r>
      <w:r w:rsidRPr="001C0B6D">
        <w:rPr>
          <w:sz w:val="20"/>
          <w:szCs w:val="20"/>
        </w:rPr>
        <w:t xml:space="preserve"> Tratto da:</w:t>
      </w:r>
      <w:hyperlink r:id="rId3" w:history="1">
        <w:r w:rsidRPr="00677C06">
          <w:rPr>
            <w:rStyle w:val="Collegamentoipertestuale"/>
            <w:sz w:val="20"/>
            <w:szCs w:val="20"/>
          </w:rPr>
          <w:t>http://www.chiaradepra.it/disortografia.asp</w:t>
        </w:r>
      </w:hyperlink>
    </w:p>
  </w:footnote>
  <w:footnote w:id="6">
    <w:p w:rsidR="00F00D71" w:rsidRDefault="00F00D71" w:rsidP="00D070F6">
      <w:pPr>
        <w:pStyle w:val="Testonotaapidipagina"/>
        <w:spacing w:line="276" w:lineRule="auto"/>
      </w:pPr>
      <w:r>
        <w:rPr>
          <w:rStyle w:val="Rimandonotaapidipagina"/>
        </w:rPr>
        <w:footnoteRef/>
      </w:r>
      <w:r>
        <w:t xml:space="preserve"> Tratto da: </w:t>
      </w:r>
      <w:r w:rsidRPr="00677C06">
        <w:t>http://dislessiaunlimitedasuperare.blogspot.it/2011_03_13_archive.html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A5E"/>
    <w:multiLevelType w:val="hybridMultilevel"/>
    <w:tmpl w:val="099E47F8"/>
    <w:lvl w:ilvl="0" w:tplc="B6AEC2F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F4DA5"/>
    <w:multiLevelType w:val="hybridMultilevel"/>
    <w:tmpl w:val="E662C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6359B9"/>
    <w:multiLevelType w:val="multilevel"/>
    <w:tmpl w:val="AA9493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0AA5D14"/>
    <w:multiLevelType w:val="multilevel"/>
    <w:tmpl w:val="4746CF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20310FF"/>
    <w:multiLevelType w:val="hybridMultilevel"/>
    <w:tmpl w:val="98E04C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2FA1167"/>
    <w:multiLevelType w:val="multilevel"/>
    <w:tmpl w:val="A662B0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35A63AA"/>
    <w:multiLevelType w:val="hybridMultilevel"/>
    <w:tmpl w:val="566E0C1E"/>
    <w:lvl w:ilvl="0" w:tplc="04100011">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D392F17"/>
    <w:multiLevelType w:val="hybridMultilevel"/>
    <w:tmpl w:val="7CB0F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07B2AD8"/>
    <w:multiLevelType w:val="hybridMultilevel"/>
    <w:tmpl w:val="C190688E"/>
    <w:lvl w:ilvl="0" w:tplc="0860B252">
      <w:start w:val="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409B36CD"/>
    <w:multiLevelType w:val="hybridMultilevel"/>
    <w:tmpl w:val="257212B0"/>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0">
    <w:nsid w:val="40BE6D67"/>
    <w:multiLevelType w:val="hybridMultilevel"/>
    <w:tmpl w:val="B7548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5BD1AA5"/>
    <w:multiLevelType w:val="multilevel"/>
    <w:tmpl w:val="C3BA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BE49B0"/>
    <w:multiLevelType w:val="hybridMultilevel"/>
    <w:tmpl w:val="6E7CF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300EA5"/>
    <w:multiLevelType w:val="hybridMultilevel"/>
    <w:tmpl w:val="1158DD92"/>
    <w:lvl w:ilvl="0" w:tplc="CCB01A3E">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364795F"/>
    <w:multiLevelType w:val="hybridMultilevel"/>
    <w:tmpl w:val="02BE8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EF93B79"/>
    <w:multiLevelType w:val="hybridMultilevel"/>
    <w:tmpl w:val="9EB4F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2534DC9"/>
    <w:multiLevelType w:val="hybridMultilevel"/>
    <w:tmpl w:val="BE6602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7A678C8"/>
    <w:multiLevelType w:val="hybridMultilevel"/>
    <w:tmpl w:val="BA18E49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1"/>
  </w:num>
  <w:num w:numId="2">
    <w:abstractNumId w:val="13"/>
  </w:num>
  <w:num w:numId="3">
    <w:abstractNumId w:val="10"/>
  </w:num>
  <w:num w:numId="4">
    <w:abstractNumId w:val="15"/>
  </w:num>
  <w:num w:numId="5">
    <w:abstractNumId w:val="9"/>
  </w:num>
  <w:num w:numId="6">
    <w:abstractNumId w:val="12"/>
  </w:num>
  <w:num w:numId="7">
    <w:abstractNumId w:val="14"/>
  </w:num>
  <w:num w:numId="8">
    <w:abstractNumId w:val="8"/>
  </w:num>
  <w:num w:numId="9">
    <w:abstractNumId w:val="1"/>
  </w:num>
  <w:num w:numId="10">
    <w:abstractNumId w:val="17"/>
  </w:num>
  <w:num w:numId="11">
    <w:abstractNumId w:val="7"/>
  </w:num>
  <w:num w:numId="12">
    <w:abstractNumId w:val="4"/>
  </w:num>
  <w:num w:numId="13">
    <w:abstractNumId w:val="16"/>
  </w:num>
  <w:num w:numId="14">
    <w:abstractNumId w:val="0"/>
  </w:num>
  <w:num w:numId="15">
    <w:abstractNumId w:val="3"/>
  </w:num>
  <w:num w:numId="16">
    <w:abstractNumId w:val="2"/>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EC0BD9"/>
    <w:rsid w:val="00004AD0"/>
    <w:rsid w:val="000134DD"/>
    <w:rsid w:val="00021919"/>
    <w:rsid w:val="000373B5"/>
    <w:rsid w:val="00047645"/>
    <w:rsid w:val="000568D5"/>
    <w:rsid w:val="0006321C"/>
    <w:rsid w:val="00081518"/>
    <w:rsid w:val="000902FD"/>
    <w:rsid w:val="000E045C"/>
    <w:rsid w:val="000E74CC"/>
    <w:rsid w:val="000F0AF1"/>
    <w:rsid w:val="000F3C23"/>
    <w:rsid w:val="00133387"/>
    <w:rsid w:val="00136CC0"/>
    <w:rsid w:val="0014235F"/>
    <w:rsid w:val="00146E50"/>
    <w:rsid w:val="00152821"/>
    <w:rsid w:val="00180C93"/>
    <w:rsid w:val="001A0C78"/>
    <w:rsid w:val="001A444C"/>
    <w:rsid w:val="002235C9"/>
    <w:rsid w:val="00225828"/>
    <w:rsid w:val="002448B2"/>
    <w:rsid w:val="0025348A"/>
    <w:rsid w:val="00265BCF"/>
    <w:rsid w:val="00270600"/>
    <w:rsid w:val="00275D21"/>
    <w:rsid w:val="002879F4"/>
    <w:rsid w:val="00287F48"/>
    <w:rsid w:val="002938B7"/>
    <w:rsid w:val="002B3699"/>
    <w:rsid w:val="002B3902"/>
    <w:rsid w:val="002C3495"/>
    <w:rsid w:val="002C44B1"/>
    <w:rsid w:val="002E0C87"/>
    <w:rsid w:val="002F24AE"/>
    <w:rsid w:val="002F38F6"/>
    <w:rsid w:val="002F6BCA"/>
    <w:rsid w:val="00314C10"/>
    <w:rsid w:val="003367DD"/>
    <w:rsid w:val="003476FB"/>
    <w:rsid w:val="0038743B"/>
    <w:rsid w:val="003C5F3F"/>
    <w:rsid w:val="003C7670"/>
    <w:rsid w:val="004120C9"/>
    <w:rsid w:val="00440623"/>
    <w:rsid w:val="00441D31"/>
    <w:rsid w:val="004475A1"/>
    <w:rsid w:val="004718D3"/>
    <w:rsid w:val="00475CD8"/>
    <w:rsid w:val="004C265C"/>
    <w:rsid w:val="0050244E"/>
    <w:rsid w:val="00505669"/>
    <w:rsid w:val="00520E0C"/>
    <w:rsid w:val="00524C3A"/>
    <w:rsid w:val="005363E9"/>
    <w:rsid w:val="00547412"/>
    <w:rsid w:val="0055227C"/>
    <w:rsid w:val="005651C1"/>
    <w:rsid w:val="00567B26"/>
    <w:rsid w:val="005862C8"/>
    <w:rsid w:val="005A780D"/>
    <w:rsid w:val="005D0FFB"/>
    <w:rsid w:val="00642403"/>
    <w:rsid w:val="00643B50"/>
    <w:rsid w:val="00663FEE"/>
    <w:rsid w:val="006752C4"/>
    <w:rsid w:val="0068603E"/>
    <w:rsid w:val="006B4977"/>
    <w:rsid w:val="006D38AE"/>
    <w:rsid w:val="006D3EF5"/>
    <w:rsid w:val="006F2A65"/>
    <w:rsid w:val="007042DF"/>
    <w:rsid w:val="007140C7"/>
    <w:rsid w:val="00751FAE"/>
    <w:rsid w:val="00754037"/>
    <w:rsid w:val="00765036"/>
    <w:rsid w:val="0077703C"/>
    <w:rsid w:val="007A386A"/>
    <w:rsid w:val="007B4EA9"/>
    <w:rsid w:val="007E22DE"/>
    <w:rsid w:val="007E42B6"/>
    <w:rsid w:val="007F2F01"/>
    <w:rsid w:val="007F53A8"/>
    <w:rsid w:val="008167CE"/>
    <w:rsid w:val="008167E4"/>
    <w:rsid w:val="0081696A"/>
    <w:rsid w:val="00816FC9"/>
    <w:rsid w:val="00870A72"/>
    <w:rsid w:val="008730EE"/>
    <w:rsid w:val="008D3C31"/>
    <w:rsid w:val="009015D9"/>
    <w:rsid w:val="00916984"/>
    <w:rsid w:val="00926045"/>
    <w:rsid w:val="00950191"/>
    <w:rsid w:val="009645D3"/>
    <w:rsid w:val="00981883"/>
    <w:rsid w:val="009A5B89"/>
    <w:rsid w:val="009B45C1"/>
    <w:rsid w:val="009C27F1"/>
    <w:rsid w:val="009C5EC9"/>
    <w:rsid w:val="009D406A"/>
    <w:rsid w:val="00A12E0A"/>
    <w:rsid w:val="00A63788"/>
    <w:rsid w:val="00A6626C"/>
    <w:rsid w:val="00A9672F"/>
    <w:rsid w:val="00AA2F0A"/>
    <w:rsid w:val="00AA6099"/>
    <w:rsid w:val="00AB624A"/>
    <w:rsid w:val="00AC0F93"/>
    <w:rsid w:val="00B2192C"/>
    <w:rsid w:val="00B22E19"/>
    <w:rsid w:val="00B25D2D"/>
    <w:rsid w:val="00B309A2"/>
    <w:rsid w:val="00B32FBD"/>
    <w:rsid w:val="00B57E4A"/>
    <w:rsid w:val="00B648EE"/>
    <w:rsid w:val="00B86428"/>
    <w:rsid w:val="00BB0240"/>
    <w:rsid w:val="00BB05DC"/>
    <w:rsid w:val="00BB2464"/>
    <w:rsid w:val="00BE552B"/>
    <w:rsid w:val="00BE6E73"/>
    <w:rsid w:val="00C10A2D"/>
    <w:rsid w:val="00C16437"/>
    <w:rsid w:val="00C17B4B"/>
    <w:rsid w:val="00C92DC3"/>
    <w:rsid w:val="00CA0724"/>
    <w:rsid w:val="00CC06D1"/>
    <w:rsid w:val="00CE3910"/>
    <w:rsid w:val="00D070F6"/>
    <w:rsid w:val="00D27CC2"/>
    <w:rsid w:val="00D6382A"/>
    <w:rsid w:val="00D66DCC"/>
    <w:rsid w:val="00D80492"/>
    <w:rsid w:val="00D83F4D"/>
    <w:rsid w:val="00D91030"/>
    <w:rsid w:val="00D919B7"/>
    <w:rsid w:val="00D92086"/>
    <w:rsid w:val="00D947E9"/>
    <w:rsid w:val="00DC44F6"/>
    <w:rsid w:val="00E5366F"/>
    <w:rsid w:val="00E616D9"/>
    <w:rsid w:val="00E67A15"/>
    <w:rsid w:val="00E67C70"/>
    <w:rsid w:val="00E93F1B"/>
    <w:rsid w:val="00EA294F"/>
    <w:rsid w:val="00EA5681"/>
    <w:rsid w:val="00EB475D"/>
    <w:rsid w:val="00EC0BD9"/>
    <w:rsid w:val="00ED4E5E"/>
    <w:rsid w:val="00ED6D5C"/>
    <w:rsid w:val="00EE0385"/>
    <w:rsid w:val="00EE3F41"/>
    <w:rsid w:val="00F00D71"/>
    <w:rsid w:val="00F10076"/>
    <w:rsid w:val="00F13918"/>
    <w:rsid w:val="00F17E57"/>
    <w:rsid w:val="00F64029"/>
    <w:rsid w:val="00F84751"/>
    <w:rsid w:val="00FE6F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7CC2"/>
  </w:style>
  <w:style w:type="paragraph" w:styleId="Titolo1">
    <w:name w:val="heading 1"/>
    <w:basedOn w:val="Normale"/>
    <w:next w:val="Normale"/>
    <w:link w:val="Titolo1Carattere"/>
    <w:uiPriority w:val="9"/>
    <w:qFormat/>
    <w:rsid w:val="004120C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3">
    <w:name w:val="heading 3"/>
    <w:basedOn w:val="Normale"/>
    <w:link w:val="Titolo3Carattere"/>
    <w:uiPriority w:val="9"/>
    <w:qFormat/>
    <w:rsid w:val="005651C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4EA9"/>
    <w:rPr>
      <w:color w:val="0000FF"/>
      <w:u w:val="single"/>
    </w:rPr>
  </w:style>
  <w:style w:type="character" w:customStyle="1" w:styleId="apple-converted-space">
    <w:name w:val="apple-converted-space"/>
    <w:basedOn w:val="Carpredefinitoparagrafo"/>
    <w:rsid w:val="00EE0385"/>
  </w:style>
  <w:style w:type="character" w:styleId="Enfasicorsivo">
    <w:name w:val="Emphasis"/>
    <w:basedOn w:val="Carpredefinitoparagrafo"/>
    <w:uiPriority w:val="20"/>
    <w:qFormat/>
    <w:rsid w:val="00EE0385"/>
    <w:rPr>
      <w:i/>
      <w:iCs/>
    </w:rPr>
  </w:style>
  <w:style w:type="paragraph" w:styleId="Nessunaspaziatura">
    <w:name w:val="No Spacing"/>
    <w:uiPriority w:val="1"/>
    <w:qFormat/>
    <w:rsid w:val="000902FD"/>
    <w:pPr>
      <w:spacing w:after="0" w:line="480" w:lineRule="auto"/>
      <w:jc w:val="both"/>
    </w:pPr>
    <w:rPr>
      <w:rFonts w:ascii="Calibri" w:hAnsi="Calibri" w:cs="Times New Roman"/>
      <w:b/>
      <w:sz w:val="28"/>
      <w:szCs w:val="24"/>
    </w:rPr>
  </w:style>
  <w:style w:type="character" w:styleId="Rimandonotaapidipagina">
    <w:name w:val="footnote reference"/>
    <w:basedOn w:val="Carpredefinitoparagrafo"/>
    <w:uiPriority w:val="99"/>
    <w:semiHidden/>
    <w:unhideWhenUsed/>
    <w:rsid w:val="003C5F3F"/>
    <w:rPr>
      <w:vertAlign w:val="superscript"/>
    </w:rPr>
  </w:style>
  <w:style w:type="paragraph" w:styleId="Paragrafoelenco">
    <w:name w:val="List Paragraph"/>
    <w:basedOn w:val="Normale"/>
    <w:uiPriority w:val="34"/>
    <w:qFormat/>
    <w:rsid w:val="003C5F3F"/>
    <w:pPr>
      <w:spacing w:after="40" w:line="480" w:lineRule="auto"/>
      <w:ind w:left="720"/>
      <w:contextualSpacing/>
      <w:jc w:val="both"/>
    </w:pPr>
    <w:rPr>
      <w:rFonts w:ascii="Times New Roman" w:hAnsi="Times New Roman"/>
      <w:sz w:val="24"/>
    </w:rPr>
  </w:style>
  <w:style w:type="paragraph" w:styleId="Testonotaapidipagina">
    <w:name w:val="footnote text"/>
    <w:basedOn w:val="Normale"/>
    <w:link w:val="TestonotaapidipaginaCarattere"/>
    <w:uiPriority w:val="99"/>
    <w:semiHidden/>
    <w:unhideWhenUsed/>
    <w:rsid w:val="00D070F6"/>
    <w:pPr>
      <w:spacing w:after="0" w:line="240" w:lineRule="auto"/>
      <w:ind w:left="708"/>
      <w:jc w:val="both"/>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070F6"/>
    <w:rPr>
      <w:rFonts w:ascii="Times New Roman" w:hAnsi="Times New Roman"/>
      <w:sz w:val="20"/>
      <w:szCs w:val="20"/>
    </w:rPr>
  </w:style>
  <w:style w:type="paragraph" w:styleId="Testofumetto">
    <w:name w:val="Balloon Text"/>
    <w:basedOn w:val="Normale"/>
    <w:link w:val="TestofumettoCarattere"/>
    <w:uiPriority w:val="99"/>
    <w:semiHidden/>
    <w:unhideWhenUsed/>
    <w:rsid w:val="005522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227C"/>
    <w:rPr>
      <w:rFonts w:ascii="Tahoma" w:hAnsi="Tahoma" w:cs="Tahoma"/>
      <w:sz w:val="16"/>
      <w:szCs w:val="16"/>
    </w:rPr>
  </w:style>
  <w:style w:type="paragraph" w:customStyle="1" w:styleId="Standard">
    <w:name w:val="Standard"/>
    <w:rsid w:val="00A9672F"/>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Titolo3Carattere">
    <w:name w:val="Titolo 3 Carattere"/>
    <w:basedOn w:val="Carpredefinitoparagrafo"/>
    <w:link w:val="Titolo3"/>
    <w:uiPriority w:val="9"/>
    <w:rsid w:val="005651C1"/>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semiHidden/>
    <w:unhideWhenUsed/>
    <w:rsid w:val="00CC06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C06D1"/>
  </w:style>
  <w:style w:type="paragraph" w:styleId="Pidipagina">
    <w:name w:val="footer"/>
    <w:basedOn w:val="Normale"/>
    <w:link w:val="PidipaginaCarattere"/>
    <w:uiPriority w:val="99"/>
    <w:unhideWhenUsed/>
    <w:rsid w:val="00CC06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06D1"/>
  </w:style>
  <w:style w:type="character" w:customStyle="1" w:styleId="Titolo1Carattere">
    <w:name w:val="Titolo 1 Carattere"/>
    <w:basedOn w:val="Carpredefinitoparagrafo"/>
    <w:link w:val="Titolo1"/>
    <w:uiPriority w:val="9"/>
    <w:rsid w:val="004120C9"/>
    <w:rPr>
      <w:rFonts w:asciiTheme="majorHAnsi" w:eastAsiaTheme="majorEastAsia" w:hAnsiTheme="majorHAnsi" w:cstheme="majorBidi"/>
      <w:b/>
      <w:bCs/>
      <w:color w:val="2E74B5" w:themeColor="accent1" w:themeShade="BF"/>
      <w:sz w:val="28"/>
      <w:szCs w:val="28"/>
    </w:rPr>
  </w:style>
  <w:style w:type="paragraph" w:styleId="Titolosommario">
    <w:name w:val="TOC Heading"/>
    <w:basedOn w:val="Titolo1"/>
    <w:next w:val="Normale"/>
    <w:uiPriority w:val="39"/>
    <w:semiHidden/>
    <w:unhideWhenUsed/>
    <w:qFormat/>
    <w:rsid w:val="004120C9"/>
    <w:pPr>
      <w:spacing w:line="276" w:lineRule="auto"/>
      <w:outlineLvl w:val="9"/>
    </w:pPr>
  </w:style>
  <w:style w:type="paragraph" w:styleId="Sommario3">
    <w:name w:val="toc 3"/>
    <w:basedOn w:val="Normale"/>
    <w:next w:val="Normale"/>
    <w:autoRedefine/>
    <w:uiPriority w:val="39"/>
    <w:unhideWhenUsed/>
    <w:rsid w:val="004120C9"/>
    <w:pPr>
      <w:spacing w:after="100"/>
      <w:ind w:left="440"/>
    </w:pPr>
  </w:style>
  <w:style w:type="character" w:styleId="Collegamentovisitato">
    <w:name w:val="FollowedHyperlink"/>
    <w:basedOn w:val="Carpredefinitoparagrafo"/>
    <w:uiPriority w:val="99"/>
    <w:semiHidden/>
    <w:unhideWhenUsed/>
    <w:rsid w:val="004120C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1484710">
      <w:bodyDiv w:val="1"/>
      <w:marLeft w:val="0"/>
      <w:marRight w:val="0"/>
      <w:marTop w:val="0"/>
      <w:marBottom w:val="0"/>
      <w:divBdr>
        <w:top w:val="none" w:sz="0" w:space="0" w:color="auto"/>
        <w:left w:val="none" w:sz="0" w:space="0" w:color="auto"/>
        <w:bottom w:val="none" w:sz="0" w:space="0" w:color="auto"/>
        <w:right w:val="none" w:sz="0" w:space="0" w:color="auto"/>
      </w:divBdr>
    </w:div>
    <w:div w:id="500046429">
      <w:bodyDiv w:val="1"/>
      <w:marLeft w:val="0"/>
      <w:marRight w:val="0"/>
      <w:marTop w:val="0"/>
      <w:marBottom w:val="0"/>
      <w:divBdr>
        <w:top w:val="none" w:sz="0" w:space="0" w:color="auto"/>
        <w:left w:val="none" w:sz="0" w:space="0" w:color="auto"/>
        <w:bottom w:val="none" w:sz="0" w:space="0" w:color="auto"/>
        <w:right w:val="none" w:sz="0" w:space="0" w:color="auto"/>
      </w:divBdr>
    </w:div>
    <w:div w:id="947589095">
      <w:bodyDiv w:val="1"/>
      <w:marLeft w:val="0"/>
      <w:marRight w:val="0"/>
      <w:marTop w:val="0"/>
      <w:marBottom w:val="0"/>
      <w:divBdr>
        <w:top w:val="none" w:sz="0" w:space="0" w:color="auto"/>
        <w:left w:val="none" w:sz="0" w:space="0" w:color="auto"/>
        <w:bottom w:val="none" w:sz="0" w:space="0" w:color="auto"/>
        <w:right w:val="none" w:sz="0" w:space="0" w:color="auto"/>
      </w:divBdr>
      <w:divsChild>
        <w:div w:id="1821384827">
          <w:marLeft w:val="0"/>
          <w:marRight w:val="0"/>
          <w:marTop w:val="0"/>
          <w:marBottom w:val="0"/>
          <w:divBdr>
            <w:top w:val="none" w:sz="0" w:space="0" w:color="auto"/>
            <w:left w:val="none" w:sz="0" w:space="0" w:color="auto"/>
            <w:bottom w:val="none" w:sz="0" w:space="0" w:color="auto"/>
            <w:right w:val="none" w:sz="0" w:space="0" w:color="auto"/>
          </w:divBdr>
          <w:divsChild>
            <w:div w:id="1660845471">
              <w:marLeft w:val="0"/>
              <w:marRight w:val="0"/>
              <w:marTop w:val="0"/>
              <w:marBottom w:val="0"/>
              <w:divBdr>
                <w:top w:val="none" w:sz="0" w:space="0" w:color="auto"/>
                <w:left w:val="none" w:sz="0" w:space="0" w:color="auto"/>
                <w:bottom w:val="none" w:sz="0" w:space="0" w:color="auto"/>
                <w:right w:val="none" w:sz="0" w:space="0" w:color="auto"/>
              </w:divBdr>
              <w:divsChild>
                <w:div w:id="938291853">
                  <w:marLeft w:val="0"/>
                  <w:marRight w:val="0"/>
                  <w:marTop w:val="0"/>
                  <w:marBottom w:val="0"/>
                  <w:divBdr>
                    <w:top w:val="none" w:sz="0" w:space="0" w:color="auto"/>
                    <w:left w:val="none" w:sz="0" w:space="0" w:color="auto"/>
                    <w:bottom w:val="none" w:sz="0" w:space="0" w:color="auto"/>
                    <w:right w:val="none" w:sz="0" w:space="0" w:color="auto"/>
                  </w:divBdr>
                  <w:divsChild>
                    <w:div w:id="8914223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70931699">
          <w:marLeft w:val="0"/>
          <w:marRight w:val="0"/>
          <w:marTop w:val="0"/>
          <w:marBottom w:val="0"/>
          <w:divBdr>
            <w:top w:val="none" w:sz="0" w:space="0" w:color="auto"/>
            <w:left w:val="none" w:sz="0" w:space="0" w:color="auto"/>
            <w:bottom w:val="none" w:sz="0" w:space="0" w:color="auto"/>
            <w:right w:val="none" w:sz="0" w:space="0" w:color="auto"/>
          </w:divBdr>
          <w:divsChild>
            <w:div w:id="7715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8790">
      <w:bodyDiv w:val="1"/>
      <w:marLeft w:val="0"/>
      <w:marRight w:val="0"/>
      <w:marTop w:val="0"/>
      <w:marBottom w:val="0"/>
      <w:divBdr>
        <w:top w:val="none" w:sz="0" w:space="0" w:color="auto"/>
        <w:left w:val="none" w:sz="0" w:space="0" w:color="auto"/>
        <w:bottom w:val="none" w:sz="0" w:space="0" w:color="auto"/>
        <w:right w:val="none" w:sz="0" w:space="0" w:color="auto"/>
      </w:divBdr>
    </w:div>
    <w:div w:id="187591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enlabasti.it/arasuiteita/"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iocresco.it/il-pecs.html)" TargetMode="External"/><Relationship Id="rId17" Type="http://schemas.openxmlformats.org/officeDocument/2006/relationships/hyperlink" Target="https://www.google.it/url?sa=t&amp;rct=j&amp;q=&amp;esrc=s&amp;source=web&amp;cd=2&amp;cad=rja&amp;uact=8&amp;ved=0ahUKEwicyNeTj7jPAhWIKcAKHfv1CSAQFggjMAE&amp;url=https%3A%2F%2Fit.wikipedia.org%2Fwiki%2FEmmanuelle_Laborit&amp;usg=AFQjCNHvfdsaqch6ipACBR7vlfXMhLMhOg&amp;sig2=cf4LwB2mGamb_zQRXasdL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cusjunior.it/comportamento/siamo-tutti-disabili-giochi-da-far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sa.it/book/lamico-speciale/"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jpeg"/><Relationship Id="rId10" Type="http://schemas.openxmlformats.org/officeDocument/2006/relationships/hyperlink" Target="https://www.youtube.com/watch?v=_KvHeQ9M7b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youtube.com/watch?v=_KvHeQ9M7bs" TargetMode="External"/><Relationship Id="rId14" Type="http://schemas.openxmlformats.org/officeDocument/2006/relationships/hyperlink" Target="http://pianetaautismo.blogspot.it/2014/09/creare-storie-sociali.html" TargetMode="External"/><Relationship Id="rId22" Type="http://schemas.openxmlformats.org/officeDocument/2006/relationships/image" Target="media/image7.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hiaradepra.it/disortografia.asp" TargetMode="External"/><Relationship Id="rId2" Type="http://schemas.openxmlformats.org/officeDocument/2006/relationships/hyperlink" Target="http://logoparole.altervista.org/scarabocchio-o-disgrafia/?doing_wp_cron=1423657771.5602459907531738281250" TargetMode="External"/><Relationship Id="rId1" Type="http://schemas.openxmlformats.org/officeDocument/2006/relationships/hyperlink" Target="http://www.assemblea.emr.it/cittadinanza/newsletter/percorsi-news/2013/materi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09355-DCBE-49CC-8D35-0D20685F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7294</TotalTime>
  <Pages>35</Pages>
  <Words>13247</Words>
  <Characters>75509</Characters>
  <Application>Microsoft Office Word</Application>
  <DocSecurity>0</DocSecurity>
  <Lines>629</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setti</dc:creator>
  <cp:lastModifiedBy>Asus</cp:lastModifiedBy>
  <cp:revision>13</cp:revision>
  <dcterms:created xsi:type="dcterms:W3CDTF">2016-09-27T18:07:00Z</dcterms:created>
  <dcterms:modified xsi:type="dcterms:W3CDTF">2016-10-12T14:45:00Z</dcterms:modified>
</cp:coreProperties>
</file>